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E1745">
      <w:pPr>
        <w:rPr>
          <w:rFonts w:hint="eastAsia" w:ascii="宋体" w:hAnsi="宋体" w:eastAsia="宋体" w:cs="宋体"/>
          <w:sz w:val="28"/>
          <w:szCs w:val="28"/>
        </w:rPr>
      </w:pPr>
    </w:p>
    <w:p w14:paraId="025B5D6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 4</w:t>
      </w:r>
    </w:p>
    <w:p w14:paraId="124D0714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“印记中国”师生篆刻大赛方案</w:t>
      </w:r>
    </w:p>
    <w:p w14:paraId="4575DBD4">
      <w:pPr>
        <w:overflowPunct w:val="0"/>
        <w:autoSpaceDE w:val="0"/>
        <w:autoSpaceDN w:val="0"/>
        <w:adjustRightInd w:val="0"/>
        <w:snapToGrid w:val="0"/>
        <w:spacing w:line="54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37A2C86C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Hlk67498182"/>
      <w:bookmarkEnd w:id="0"/>
      <w:r>
        <w:rPr>
          <w:rFonts w:hint="eastAsia" w:ascii="仿宋_GB2312" w:eastAsia="仿宋_GB2312"/>
          <w:sz w:val="32"/>
          <w:szCs w:val="32"/>
        </w:rPr>
        <w:t>为促进中华优秀传统文化创造性转化、创新性发展，推广“大众篆刻、绿色篆刻、创意篆刻”的理念，通过传播篆刻文化与汉字历史文化知识，在师生中普及篆刻技能，特委托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教育学院</w:t>
      </w:r>
      <w:r>
        <w:rPr>
          <w:rFonts w:hint="eastAsia" w:ascii="仿宋_GB2312" w:eastAsia="仿宋_GB2312"/>
          <w:sz w:val="32"/>
          <w:szCs w:val="32"/>
        </w:rPr>
        <w:t>承办“印记中国”师生篆刻大赛，并制定方案如下：</w:t>
      </w:r>
    </w:p>
    <w:p w14:paraId="13C01BAD">
      <w:pPr>
        <w:adjustRightInd w:val="0"/>
        <w:snapToGrid w:val="0"/>
        <w:spacing w:line="560" w:lineRule="exact"/>
        <w:ind w:firstLine="600" w:firstLineChars="200"/>
        <w:rPr>
          <w:rFonts w:ascii="黑体" w:eastAsia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一、组织机构</w:t>
      </w:r>
    </w:p>
    <w:p w14:paraId="2AA2C39F">
      <w:pPr>
        <w:adjustRightInd w:val="0"/>
        <w:snapToGrid w:val="0"/>
        <w:spacing w:line="560" w:lineRule="exact"/>
        <w:ind w:firstLine="600" w:firstLineChars="200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主办单位：成都文理学院</w:t>
      </w:r>
    </w:p>
    <w:p w14:paraId="41FE9010">
      <w:pPr>
        <w:adjustRightInd w:val="0"/>
        <w:snapToGrid w:val="0"/>
        <w:spacing w:line="560" w:lineRule="exact"/>
        <w:ind w:firstLine="60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承办单位：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教育学院</w:t>
      </w:r>
    </w:p>
    <w:p w14:paraId="108D59DC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、参赛对象与组别</w:t>
      </w:r>
    </w:p>
    <w:p w14:paraId="12AECDEC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参赛对象为我校在校学生、在职教师。</w:t>
      </w:r>
    </w:p>
    <w:p w14:paraId="1F0E915F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设手工篆刻、机器篆刻两个类别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共4个组别（大学生手工篆刻、大学生机器篆刻，教师手工篆刻，教师机器篆刻）</w:t>
      </w:r>
    </w:p>
    <w:p w14:paraId="1C5709FE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、参赛要求</w:t>
      </w:r>
    </w:p>
    <w:p w14:paraId="43062A4E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楷体_GB2312" w:hAnsi="楷体" w:eastAsia="楷体_GB2312" w:cs="楷体"/>
          <w:kern w:val="0"/>
          <w:sz w:val="32"/>
          <w:szCs w:val="32"/>
        </w:rPr>
      </w:pPr>
      <w:r>
        <w:rPr>
          <w:rFonts w:hint="eastAsia" w:ascii="楷体_GB2312" w:hAnsi="楷体" w:eastAsia="楷体_GB2312"/>
          <w:kern w:val="0"/>
          <w:sz w:val="32"/>
          <w:szCs w:val="32"/>
        </w:rPr>
        <w:t>（一）内容要求</w:t>
      </w:r>
    </w:p>
    <w:p w14:paraId="2695AE97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反映中华优秀文化、爱国情怀以及积极向上时代精神的词语、警句、中华古今名人名言。内容应完整、准确。</w:t>
      </w:r>
    </w:p>
    <w:p w14:paraId="727E0495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楷体_GB2312" w:hAnsi="楷体" w:eastAsia="楷体_GB2312" w:cs="楷体"/>
          <w:kern w:val="0"/>
          <w:sz w:val="32"/>
          <w:szCs w:val="32"/>
        </w:rPr>
      </w:pPr>
      <w:r>
        <w:rPr>
          <w:rFonts w:hint="eastAsia" w:ascii="楷体_GB2312" w:hAnsi="楷体" w:eastAsia="楷体_GB2312"/>
          <w:kern w:val="0"/>
          <w:sz w:val="32"/>
          <w:szCs w:val="32"/>
        </w:rPr>
        <w:t>（二）形式要求</w:t>
      </w:r>
    </w:p>
    <w:p w14:paraId="2E800BFF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（1）参赛作品内容使用汉字，字体不限。</w:t>
      </w:r>
    </w:p>
    <w:p w14:paraId="6E623464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（2）参赛作品材质提倡使用除传统石材以外的各种新型材料，机器篆刻鼓励使用木头、陶瓷、金属等材料。</w:t>
      </w:r>
    </w:p>
    <w:p w14:paraId="77B20413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（3）手工篆刻类：每人限报1件印屏（需粘贴印蜕6-8方，不可少于这一数量，并需两个以上边款，作者自行粘贴、题签）。印屏尺寸为138cm×34cm，一律竖式。</w:t>
      </w:r>
    </w:p>
    <w:p w14:paraId="5F55A096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（4）机器篆刻类：</w:t>
      </w:r>
      <w:r>
        <w:rPr>
          <w:rFonts w:hint="eastAsia" w:ascii="仿宋_GB2312" w:eastAsia="仿宋_GB2312"/>
          <w:sz w:val="32"/>
          <w:szCs w:val="32"/>
          <w:lang w:val="zh-TW"/>
        </w:rPr>
        <w:t>作者根据设计稿以机器的方式制作篆刻作品的成品，并将钤印出的印蜕以印屏的形式呈现</w:t>
      </w:r>
      <w:r>
        <w:rPr>
          <w:rFonts w:hint="eastAsia" w:ascii="仿宋_GB2312" w:eastAsia="仿宋_GB2312"/>
          <w:sz w:val="32"/>
          <w:szCs w:val="32"/>
        </w:rPr>
        <w:t>（需粘贴印蜕6-8方，不可少于这一数量，并需两个以上边款，作者自行粘贴、题签）</w:t>
      </w:r>
      <w:r>
        <w:rPr>
          <w:rFonts w:hint="eastAsia" w:ascii="仿宋_GB2312" w:eastAsia="仿宋_GB2312"/>
          <w:sz w:val="32"/>
          <w:szCs w:val="32"/>
          <w:lang w:val="zh-TW"/>
        </w:rPr>
        <w:t>。</w:t>
      </w:r>
      <w:r>
        <w:rPr>
          <w:rFonts w:hint="eastAsia" w:ascii="仿宋_GB2312" w:eastAsia="仿宋_GB2312"/>
          <w:sz w:val="32"/>
          <w:szCs w:val="32"/>
        </w:rPr>
        <w:t>印屏尺寸为138cm×34cm，一律竖式。</w:t>
      </w:r>
    </w:p>
    <w:p w14:paraId="3A76F470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楷体_GB2312" w:hAnsi="楷体" w:eastAsia="楷体_GB2312" w:cs="楷体"/>
          <w:kern w:val="0"/>
          <w:sz w:val="32"/>
          <w:szCs w:val="32"/>
        </w:rPr>
      </w:pPr>
      <w:r>
        <w:rPr>
          <w:rFonts w:hint="eastAsia" w:ascii="楷体_GB2312" w:hAnsi="楷体" w:eastAsia="楷体_GB2312"/>
          <w:kern w:val="0"/>
          <w:sz w:val="32"/>
          <w:szCs w:val="32"/>
        </w:rPr>
        <w:t>（三）提交要求</w:t>
      </w:r>
    </w:p>
    <w:p w14:paraId="67CD9BD1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）作品要求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提交印屏实物作品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在作品背后用2B铅笔书写学院、专业、年级班级、姓名、电话等信息，</w:t>
      </w:r>
      <w:r>
        <w:rPr>
          <w:rFonts w:hint="eastAsia" w:ascii="仿宋_GB2312" w:eastAsia="仿宋_GB2312"/>
          <w:sz w:val="32"/>
          <w:szCs w:val="32"/>
        </w:rPr>
        <w:t>另附作品释文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电子档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B2F1013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所有作品应是以创作为主，不得临摹、抄袭。</w:t>
      </w:r>
      <w:r>
        <w:rPr>
          <w:rFonts w:hint="eastAsia" w:ascii="仿宋_GB2312" w:eastAsia="仿宋_GB2312"/>
          <w:sz w:val="32"/>
          <w:szCs w:val="32"/>
        </w:rPr>
        <w:t>机器篆刻类作品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不得找别人的篆刻作品复刻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AE0A2BF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）参赛者务必保留印屏实物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篆刻印章实物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校级评选</w:t>
      </w:r>
      <w:r>
        <w:rPr>
          <w:rFonts w:hint="eastAsia" w:ascii="仿宋_GB2312" w:eastAsia="仿宋_GB2312"/>
          <w:sz w:val="32"/>
          <w:szCs w:val="32"/>
        </w:rPr>
        <w:t>入围的参赛者，届时须按照相关要求，将入围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作品中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印章</w:t>
      </w:r>
      <w:r>
        <w:rPr>
          <w:rFonts w:hint="eastAsia" w:ascii="仿宋_GB2312" w:eastAsia="仿宋_GB2312"/>
          <w:sz w:val="32"/>
          <w:szCs w:val="32"/>
        </w:rPr>
        <w:t>实物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原石</w:t>
      </w:r>
      <w:r>
        <w:rPr>
          <w:rFonts w:hint="eastAsia" w:ascii="仿宋_GB2312" w:eastAsia="仿宋_GB2312"/>
          <w:sz w:val="32"/>
          <w:szCs w:val="32"/>
        </w:rPr>
        <w:t>送至指定地点。</w:t>
      </w:r>
    </w:p>
    <w:p w14:paraId="120D3D30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所有创作者在创作过程中，拍摄3-5分钟篆刻创作过程视频，凡获奖作者，可能随机抽样检查拍摄的篆刻、雕刻视频或现场雕刻。</w:t>
      </w:r>
    </w:p>
    <w:p w14:paraId="577A6EC9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楷体_GB2312" w:hAnsi="楷体" w:eastAsia="楷体_GB2312" w:cs="楷体"/>
          <w:kern w:val="0"/>
          <w:sz w:val="32"/>
          <w:szCs w:val="32"/>
        </w:rPr>
      </w:pPr>
      <w:r>
        <w:rPr>
          <w:rFonts w:hint="eastAsia" w:ascii="楷体_GB2312" w:hAnsi="楷体" w:eastAsia="楷体_GB2312"/>
          <w:kern w:val="0"/>
          <w:sz w:val="32"/>
          <w:szCs w:val="32"/>
        </w:rPr>
        <w:t>（四）其他要求</w:t>
      </w:r>
    </w:p>
    <w:p w14:paraId="3A4967A0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参赛作品为参赛者独立创作。</w:t>
      </w:r>
    </w:p>
    <w:p w14:paraId="579950E1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按要求正确填写参赛者和指导教师姓名、作品名称、所在单位等信息。</w:t>
      </w:r>
    </w:p>
    <w:p w14:paraId="5975CC97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每人限报</w:t>
      </w:r>
      <w:r>
        <w:rPr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名指导教师，填</w:t>
      </w:r>
      <w:r>
        <w:rPr>
          <w:rFonts w:hint="eastAsia" w:ascii="仿宋_GB2312" w:eastAsia="仿宋_GB2312"/>
          <w:sz w:val="32"/>
          <w:szCs w:val="32"/>
          <w:shd w:val="clear" w:color="auto" w:fill="FFFFFF"/>
        </w:rPr>
        <w:t>报多位指导教师的，只取第一位，且填报后不得修改</w:t>
      </w:r>
      <w:r>
        <w:rPr>
          <w:rFonts w:hint="eastAsia" w:ascii="仿宋_GB2312" w:eastAsia="仿宋_GB2312"/>
          <w:sz w:val="32"/>
          <w:szCs w:val="32"/>
        </w:rPr>
        <w:t>。教师组参赛者不填写指导教师。</w:t>
      </w:r>
    </w:p>
    <w:p w14:paraId="3F3C5E4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580" w:lineRule="exact"/>
        <w:ind w:firstLine="640" w:firstLineChars="200"/>
        <w:textAlignment w:val="auto"/>
        <w:rPr>
          <w:rFonts w:hint="default" w:ascii="楷体_GB2312" w:hAnsi="楷体" w:eastAsia="楷体_GB2312" w:cs="楷体"/>
          <w:kern w:val="0"/>
          <w:sz w:val="32"/>
          <w:szCs w:val="32"/>
          <w:lang w:val="en-US"/>
        </w:rPr>
      </w:pPr>
      <w:r>
        <w:rPr>
          <w:rFonts w:hint="eastAsia" w:ascii="Times New Roman" w:hAnsi="Times New Roman" w:eastAsia="黑体" w:cs="Times New Roman"/>
          <w:kern w:val="0"/>
          <w:sz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kern w:val="0"/>
          <w:sz w:val="32"/>
        </w:rPr>
        <w:t>、赛程安排</w:t>
      </w:r>
    </w:p>
    <w:p w14:paraId="6F3A941D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_GB2312" w:hAnsi="楷体" w:eastAsia="楷体_GB2312"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作品征稿（2024.12.15——2025.3.31）</w:t>
      </w:r>
    </w:p>
    <w:p w14:paraId="2446AAEE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</w:rPr>
        <w:t>自行组织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教师指导学生进出篆刻作品创作</w:t>
      </w:r>
      <w:r>
        <w:rPr>
          <w:rFonts w:hint="eastAsia" w:ascii="仿宋_GB2312" w:eastAsia="仿宋_GB2312"/>
          <w:sz w:val="32"/>
          <w:szCs w:val="32"/>
        </w:rPr>
        <w:t>等工作，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由各学院各部门收集汇总后，</w:t>
      </w:r>
      <w:bookmarkStart w:id="1" w:name="_GoBack"/>
      <w:bookmarkEnd w:id="1"/>
      <w:r>
        <w:rPr>
          <w:rFonts w:hint="eastAsia" w:ascii="仿宋_GB2312" w:eastAsia="仿宋_GB2312"/>
          <w:sz w:val="32"/>
          <w:szCs w:val="32"/>
          <w:lang w:val="en-US" w:eastAsia="zh-CN"/>
        </w:rPr>
        <w:t>交到2025年3月31日</w:t>
      </w:r>
      <w:r>
        <w:rPr>
          <w:rFonts w:hint="eastAsia" w:ascii="仿宋_GB2312" w:eastAsia="仿宋_GB2312"/>
          <w:sz w:val="32"/>
          <w:szCs w:val="32"/>
        </w:rPr>
        <w:t>前提交作品至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教育学院书法学实训中心书画展厅实训室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4535474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各参赛作品必须按照参赛要求提交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提交作品不符合参赛要求的一律不予评选。</w:t>
      </w:r>
    </w:p>
    <w:p w14:paraId="1C50C0E9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（二）作品评选（2025.4.1——2025.4.20）</w:t>
      </w:r>
    </w:p>
    <w:p w14:paraId="6A89F5A4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教育学院将于2025年4月中旬组织评审专家对参赛作品评审打分，评选出校级一等奖、二等奖、三等奖，并推选优秀作品参加省级比赛活动。</w:t>
      </w:r>
    </w:p>
    <w:p w14:paraId="7FAB7324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组织推省级比赛的优秀作品者进行指导省级赛事报名、作品上传。</w:t>
      </w:r>
    </w:p>
    <w:p w14:paraId="6F2641C8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楷体_GB2312" w:hAnsi="楷体" w:eastAsia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" w:eastAsia="楷体_GB2312"/>
          <w:kern w:val="0"/>
          <w:sz w:val="32"/>
          <w:szCs w:val="32"/>
        </w:rPr>
        <w:t>（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三</w:t>
      </w:r>
      <w:r>
        <w:rPr>
          <w:rFonts w:hint="eastAsia" w:ascii="楷体_GB2312" w:hAnsi="楷体" w:eastAsia="楷体_GB2312"/>
          <w:kern w:val="0"/>
          <w:sz w:val="32"/>
          <w:szCs w:val="32"/>
        </w:rPr>
        <w:t>）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作品扫描、排版（2025.4.20——2025.5.20）</w:t>
      </w:r>
    </w:p>
    <w:p w14:paraId="21680F55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扫描作品，排版与印制作品集。</w:t>
      </w:r>
    </w:p>
    <w:p w14:paraId="32C42159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楷体_GB2312" w:hAnsi="楷体" w:eastAsia="楷体_GB2312" w:cs="楷体"/>
          <w:kern w:val="0"/>
          <w:sz w:val="32"/>
          <w:szCs w:val="32"/>
          <w:lang w:val="en-US"/>
        </w:rPr>
      </w:pPr>
      <w:r>
        <w:rPr>
          <w:rFonts w:hint="eastAsia" w:ascii="楷体_GB2312" w:hAnsi="楷体" w:eastAsia="楷体_GB2312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楷体_GB2312" w:hAnsi="楷体" w:eastAsia="楷体_GB2312"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/>
          <w:kern w:val="0"/>
          <w:sz w:val="32"/>
          <w:szCs w:val="32"/>
          <w:lang w:val="en-US" w:eastAsia="zh-CN"/>
        </w:rPr>
        <w:t>作品展出（2025.5.20——2025.5.31）</w:t>
      </w:r>
    </w:p>
    <w:p w14:paraId="4FACD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580" w:lineRule="exact"/>
        <w:ind w:firstLine="585" w:firstLineChars="195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举办校级“印记中国”师生篆刻大赛作品展，同时颁发证书、作品集。</w:t>
      </w:r>
    </w:p>
    <w:p w14:paraId="59261559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五、其它事宜</w:t>
      </w:r>
    </w:p>
    <w:p w14:paraId="457D1859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（一）活动遵循“公平、公开、公正”的原则开展，请各参赛单位、个人认真准备，广泛发动，积极为比赛创造条件。</w:t>
      </w:r>
    </w:p>
    <w:p w14:paraId="6EDAB385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（二）参赛作品及材料有任何不良信息内容，则一律取消参赛资格。</w:t>
      </w:r>
    </w:p>
    <w:p w14:paraId="6E546A42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（三）赛事组织单位不向参赛选手收取参赛费用。</w:t>
      </w:r>
    </w:p>
    <w:p w14:paraId="787AF29C">
      <w:pPr>
        <w:overflowPunct w:val="0"/>
        <w:autoSpaceDE w:val="0"/>
        <w:autoSpaceDN w:val="0"/>
        <w:adjustRightInd w:val="0"/>
        <w:snapToGrid w:val="0"/>
        <w:spacing w:line="54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（四）对上述活动仍有异议的事项，请及时与教育学院杨振宇老师联系。</w:t>
      </w:r>
    </w:p>
    <w:p w14:paraId="103BE41D"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六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作品收件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联系方式 </w:t>
      </w:r>
      <w:r>
        <w:rPr>
          <w:rFonts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4E8E6E23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联系人：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教育学院 杨振宇老</w:t>
      </w: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师 </w:t>
      </w:r>
    </w:p>
    <w:p w14:paraId="1CB18E4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电 话：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18428385264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（工作日 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8:30—17:30 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接听咨询） </w:t>
      </w:r>
    </w:p>
    <w:p w14:paraId="1F2D3B99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邮 箱：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1023463592@qq.com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1D8529BF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收 件 地 址：教育学院书法学实训中心书画展厅实训室 </w:t>
      </w:r>
    </w:p>
    <w:p w14:paraId="7CC833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0C71E24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00EFDEEE">
      <w:pPr>
        <w:pStyle w:val="4"/>
        <w:ind w:left="0" w:leftChars="0" w:firstLine="0" w:firstLineChars="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附件5：“印记中国”师生篆刻大赛作品登记表</w:t>
      </w:r>
    </w:p>
    <w:p w14:paraId="05FB4213">
      <w:pPr>
        <w:pStyle w:val="4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61D65D-CB5D-4EFD-95E6-736BF056D8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79E2DA2B-98DD-4D91-8B18-6E333E3FAC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744F9A6-D4FD-414D-A6D7-54C262F35AB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139E3D87-72DC-4032-9D27-57F844DF2E2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86DED12-4AA6-429A-87B3-4C927BE273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838379D"/>
    <w:rsid w:val="06B16B87"/>
    <w:rsid w:val="15D726CF"/>
    <w:rsid w:val="1939746D"/>
    <w:rsid w:val="256851F7"/>
    <w:rsid w:val="3F2311B2"/>
    <w:rsid w:val="4838379D"/>
    <w:rsid w:val="4C27522D"/>
    <w:rsid w:val="4E261AA5"/>
    <w:rsid w:val="54866B7B"/>
    <w:rsid w:val="5739201F"/>
    <w:rsid w:val="57A627B6"/>
    <w:rsid w:val="6317701F"/>
    <w:rsid w:val="6D564CD6"/>
    <w:rsid w:val="74180867"/>
    <w:rsid w:val="760A11E0"/>
    <w:rsid w:val="773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 First Indent 21"/>
    <w:basedOn w:val="5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5">
    <w:name w:val="Body Text Indent1"/>
    <w:basedOn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1396</Words>
  <Characters>1523</Characters>
  <Lines>0</Lines>
  <Paragraphs>0</Paragraphs>
  <TotalTime>173</TotalTime>
  <ScaleCrop>false</ScaleCrop>
  <LinksUpToDate>false</LinksUpToDate>
  <CharactersWithSpaces>1541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2024-03-16T13:57:00Z</dcterms:created>
  <dc:creator>浔雅斋</dc:creator>
  <cp:lastModifiedBy>王怀宇</cp:lastModifiedBy>
  <cp:lastPrinted>2024-12-06T02:33:00Z</cp:lastPrinted>
  <dcterms:modified xsi:type="dcterms:W3CDTF">2024-12-11T05:29:09Z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499ACAC6F6284F08AAB8CA68BB71C0F0_13</vt:lpwstr>
  </property>
</Properties>
</file>