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附件1：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四川应用技术职业学院2021年9月人才需求一览表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default" w:ascii="仿宋" w:hAnsi="仿宋" w:eastAsia="仿宋" w:cs="仿宋"/>
          <w:b/>
          <w:bCs/>
          <w:i w:val="0"/>
          <w:caps w:val="0"/>
          <w:color w:val="000000"/>
          <w:spacing w:val="0"/>
          <w:sz w:val="4"/>
          <w:szCs w:val="4"/>
          <w:shd w:val="clear" w:color="auto" w:fill="FFFFFF"/>
          <w:lang w:val="en-US" w:eastAsia="zh-CN"/>
        </w:rPr>
      </w:pPr>
    </w:p>
    <w:tbl>
      <w:tblPr>
        <w:tblStyle w:val="3"/>
        <w:tblpPr w:leftFromText="180" w:rightFromText="180" w:vertAnchor="text" w:horzAnchor="page" w:tblpX="1228" w:tblpY="63"/>
        <w:tblOverlap w:val="never"/>
        <w:tblW w:w="144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931"/>
        <w:gridCol w:w="2096"/>
        <w:gridCol w:w="720"/>
        <w:gridCol w:w="2100"/>
        <w:gridCol w:w="3390"/>
        <w:gridCol w:w="47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0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条件要求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4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党政办/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图文信息中心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若干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新闻、汉语言文学、数字媒体技术或视觉传达设计等相关专业</w:t>
            </w:r>
          </w:p>
        </w:tc>
        <w:tc>
          <w:tcPr>
            <w:tcW w:w="4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400" w:firstLineChars="200"/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0"/>
                <w:szCs w:val="20"/>
              </w:rPr>
              <w:t>1、负责学校</w:t>
            </w: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的学习宣传、网页制作、报道宣传、广告宣传、电视宣传、招生简章制作、文体活动等重大新闻宣传工作；</w:t>
            </w:r>
            <w:bookmarkStart w:id="0" w:name="_GoBack"/>
            <w:bookmarkEnd w:id="0"/>
          </w:p>
          <w:p>
            <w:pPr>
              <w:ind w:firstLine="400" w:firstLineChars="200"/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0"/>
                <w:szCs w:val="20"/>
              </w:rPr>
              <w:t>2、负责</w:t>
            </w: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利用各种宣传媒介、平台，全方位宣传学校的各项成绩，树立学校良好的形象，提高学校的社会品牌影响力；</w:t>
            </w:r>
          </w:p>
          <w:p>
            <w:pPr>
              <w:ind w:firstLine="400" w:firstLineChars="200"/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3、负责与地方主流新闻媒体等单位的沟通和联系，加大宣传力度，促进学校教育教学发展；</w:t>
            </w:r>
          </w:p>
          <w:p>
            <w:pPr>
              <w:ind w:firstLine="400" w:firstLineChars="200"/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4、负责重大节日和全校性重大活动的宣传策划工作；</w:t>
            </w:r>
          </w:p>
          <w:p>
            <w:pPr>
              <w:ind w:firstLine="400" w:firstLineChars="200"/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5、负责统筹协调学校各二级单位、学院做好整体宣传工作，</w:t>
            </w:r>
            <w:r>
              <w:rPr>
                <w:rFonts w:hint="eastAsia" w:ascii="等线" w:hAnsi="等线" w:eastAsia="等线" w:cs="等线"/>
                <w:sz w:val="20"/>
                <w:szCs w:val="20"/>
              </w:rPr>
              <w:t>建立和维护良好的学校内部宣传沟通渠道</w:t>
            </w:r>
            <w:r>
              <w:rPr>
                <w:rFonts w:hint="eastAsia" w:ascii="等线" w:hAnsi="等线" w:eastAsia="等线" w:cs="等线"/>
                <w:sz w:val="20"/>
                <w:szCs w:val="20"/>
                <w:lang w:eastAsia="zh-CN"/>
              </w:rPr>
              <w:t>；</w:t>
            </w:r>
          </w:p>
          <w:p>
            <w:pPr>
              <w:ind w:firstLine="400" w:firstLineChars="200"/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6、</w:t>
            </w:r>
            <w:r>
              <w:rPr>
                <w:rFonts w:hint="eastAsia" w:ascii="等线" w:hAnsi="等线" w:eastAsia="等线" w:cs="等线"/>
                <w:sz w:val="20"/>
                <w:szCs w:val="20"/>
              </w:rPr>
              <w:t>负责学校网站、公众号</w:t>
            </w: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等平台的维护工作；</w:t>
            </w:r>
          </w:p>
          <w:p>
            <w:pPr>
              <w:ind w:firstLine="400" w:firstLineChars="200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z w:val="20"/>
                <w:szCs w:val="20"/>
                <w:lang w:val="en-US" w:eastAsia="zh-CN"/>
              </w:rPr>
              <w:t>7、负责学校融媒体中心建设工作。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9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土建类、装饰类专业</w:t>
            </w:r>
          </w:p>
        </w:tc>
        <w:tc>
          <w:tcPr>
            <w:tcW w:w="47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ind w:firstLine="400" w:firstLineChars="20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负责学校的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基建、改造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的设计、立项、施工监督和验收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熟悉预算相关知识和流程，熟悉使用CAD等制图软件；</w:t>
            </w:r>
          </w:p>
          <w:p>
            <w:pPr>
              <w:numPr>
                <w:ilvl w:val="0"/>
                <w:numId w:val="0"/>
              </w:numPr>
              <w:ind w:firstLine="400" w:firstLineChars="200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2、负责学校绿化的总体统筹和校园文化、休闲景观打造；</w:t>
            </w:r>
          </w:p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3、有土建类、装饰类相关工作经验、愿意在高校后勤工作的优先。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F275D"/>
    <w:rsid w:val="19C677FB"/>
    <w:rsid w:val="24A8263E"/>
    <w:rsid w:val="2882564A"/>
    <w:rsid w:val="478357E1"/>
    <w:rsid w:val="6DCD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2021-07-01T06:34:00Z</dcterms:created>
  <dc:creator>11755</dc:creator>
  <cp:lastModifiedBy>LoNgLoNg</cp:lastModifiedBy>
  <dcterms:modified xsi:type="dcterms:W3CDTF">2021-09-06T01:53:21Z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870FAADB64B14C82BBCB8CC27CDE7DF7</vt:lpwstr>
  </property>
</Properties>
</file>