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西安工商学院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大学物理实验室</w:t>
      </w:r>
      <w:r>
        <w:rPr>
          <w:rFonts w:hint="eastAsia" w:ascii="宋体" w:hAnsi="宋体" w:eastAsia="宋体"/>
          <w:sz w:val="32"/>
          <w:szCs w:val="32"/>
        </w:rPr>
        <w:t>采购项目招标公告</w:t>
      </w:r>
    </w:p>
    <w:p>
      <w:pPr>
        <w:spacing w:line="500" w:lineRule="exact"/>
        <w:rPr>
          <w:rFonts w:ascii="宋体" w:hAnsi="宋体" w:eastAsia="宋体"/>
          <w:sz w:val="28"/>
          <w:szCs w:val="28"/>
        </w:rPr>
      </w:pP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一、项目名称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大学物理实验室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采购项目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二、项目需求: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本项目共分为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包，第一包为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实验室桌凳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采购；第二包为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实验室仪器设备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采购；以上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物资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均适用于教学及学生实习实训。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三、报名资格及条件：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中华人民共和国境内注册，具有独立法人资质、能独立承担民事责任能力的专业厂商，须具有与项目相适应的经营范围；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4.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无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</w:t>
      </w:r>
    </w:p>
    <w:p>
      <w:pPr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四、报名资料：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1.报名表（见附件）盖章扫描件；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3.近三年类似业绩合同（不少于三份）；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281360295@qq.com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），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命名格式为：XX公司西安工商学院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大学物理实验室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采购项目报名资料。报名资料须按要求递交，否则视为无效。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七、资格审查方法：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学校将组织专业人员对报名单位进行资格预审和现场考察，通过审核的报名单位可参与本项目投标。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：即日起至2024年1月30日12:00止，逾期不再接受报名。</w:t>
      </w:r>
    </w:p>
    <w:p>
      <w:pPr>
        <w:widowControl/>
        <w:shd w:val="clear" w:color="auto" w:fill="FFFFFF"/>
        <w:spacing w:line="500" w:lineRule="exact"/>
        <w:rPr>
          <w:rFonts w:hint="default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钱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老师，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13468657614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报 名 登 记 表</w:t>
      </w:r>
    </w:p>
    <w:tbl>
      <w:tblPr>
        <w:tblStyle w:val="4"/>
        <w:tblW w:w="9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5"/>
        <w:gridCol w:w="1375"/>
        <w:gridCol w:w="43"/>
        <w:gridCol w:w="851"/>
        <w:gridCol w:w="1276"/>
        <w:gridCol w:w="711"/>
        <w:gridCol w:w="850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78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西安工商学院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大学物理实验室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采购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6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单 位 简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公司名称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成立时间</w:t>
            </w:r>
          </w:p>
        </w:tc>
        <w:tc>
          <w:tcPr>
            <w:tcW w:w="2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注册资本</w:t>
            </w:r>
          </w:p>
        </w:tc>
        <w:tc>
          <w:tcPr>
            <w:tcW w:w="3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pacing w:val="-20"/>
              </w:rPr>
            </w:pPr>
            <w:r>
              <w:rPr>
                <w:rFonts w:hint="eastAsia" w:ascii="宋体" w:hAnsi="宋体" w:eastAsia="宋体" w:cs="Times New Roman"/>
              </w:rPr>
              <w:t>法定代表人或其委托代理人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电子邮箱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经营范围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公司地址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3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拟投标项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/包</w:t>
            </w:r>
          </w:p>
        </w:tc>
        <w:tc>
          <w:tcPr>
            <w:tcW w:w="64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第</w:t>
            </w:r>
            <w:r>
              <w:rPr>
                <w:rFonts w:hint="eastAsia" w:ascii="宋体" w:hAnsi="宋体" w:eastAsia="宋体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 xml:space="preserve"> 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962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近三年业绩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情况统计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需方名称</w:t>
            </w: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合同金额</w:t>
            </w: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主要标的物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注：以上表格可按相同格式扩展。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2Y1YmY3YzY3MTgxMTkwMDhmZjY2ZDI2MjRlYTUifQ=="/>
  </w:docVars>
  <w:rsids>
    <w:rsidRoot w:val="008B0EA5"/>
    <w:rsid w:val="000E58DA"/>
    <w:rsid w:val="003F2D0D"/>
    <w:rsid w:val="004B7321"/>
    <w:rsid w:val="005E1135"/>
    <w:rsid w:val="00655351"/>
    <w:rsid w:val="00857AAC"/>
    <w:rsid w:val="008B0EA5"/>
    <w:rsid w:val="0094241B"/>
    <w:rsid w:val="009B10CA"/>
    <w:rsid w:val="00C227B0"/>
    <w:rsid w:val="00C57DA0"/>
    <w:rsid w:val="00D1291F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5DB4553"/>
    <w:rsid w:val="4678625D"/>
    <w:rsid w:val="47772743"/>
    <w:rsid w:val="495D4B2B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7D79C0"/>
    <w:rsid w:val="6D8C6163"/>
    <w:rsid w:val="6EC81CB9"/>
    <w:rsid w:val="6F6873CF"/>
    <w:rsid w:val="77F447A0"/>
    <w:rsid w:val="799C265A"/>
    <w:rsid w:val="79E41D48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c-font-big"/>
    <w:basedOn w:val="5"/>
    <w:qFormat/>
    <w:uiPriority w:val="0"/>
  </w:style>
  <w:style w:type="character" w:customStyle="1" w:styleId="8">
    <w:name w:val="apple-converted-space"/>
    <w:basedOn w:val="5"/>
    <w:qFormat/>
    <w:uiPriority w:val="0"/>
  </w:style>
  <w:style w:type="character" w:customStyle="1" w:styleId="9">
    <w:name w:val="页眉 Char"/>
    <w:basedOn w:val="5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</Words>
  <Characters>724</Characters>
  <Lines>6</Lines>
  <Paragraphs>1</Paragraphs>
  <TotalTime>2</TotalTime>
  <ScaleCrop>false</ScaleCrop>
  <LinksUpToDate>false</LinksUpToDate>
  <CharactersWithSpaces>850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2021-05-30T04:04:00Z</dcterms:created>
  <dc:creator>HYY506</dc:creator>
  <cp:lastModifiedBy>视创广告装饰18229020917</cp:lastModifiedBy>
  <dcterms:modified xsi:type="dcterms:W3CDTF">2024-01-23T01:57:42Z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F95AE8D6D7E547088FC2F01B7534FB68_13</vt:lpwstr>
  </property>
</Properties>
</file>