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411A6">
      <w:pPr>
        <w:pStyle w:val="2"/>
        <w:spacing w:before="0" w:after="0"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XXXX</w:t>
      </w:r>
      <w:r>
        <w:rPr>
          <w:rFonts w:hint="eastAsia" w:ascii="黑体" w:hAnsi="黑体" w:eastAsia="黑体" w:cs="黑体"/>
          <w:sz w:val="32"/>
          <w:szCs w:val="32"/>
        </w:rPr>
        <w:t>专业人才培养方案</w:t>
      </w:r>
    </w:p>
    <w:p w14:paraId="5DE40837">
      <w:pPr>
        <w:widowControl/>
        <w:autoSpaceDE/>
        <w:autoSpaceDN/>
        <w:adjustRightInd/>
        <w:spacing w:line="360" w:lineRule="auto"/>
        <w:ind w:firstLine="420" w:firstLineChars="0"/>
        <w:jc w:val="left"/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</w:pP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【说明：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正文标题黑体三号，文章一级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标题为黑体小四号，正文为宋体五号，1.5倍行间距；表格字体为宋体小五号，单倍行间距。打</w:t>
      </w: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bidi="ar"/>
        </w:rPr>
        <w:t>印及上报时请删除所有加阴影的红色字体和提示性内容，全部字体颜色设置为黑色。</w:t>
      </w:r>
      <w:r>
        <w:rPr>
          <w:rFonts w:hint="eastAsia" w:ascii="宋体" w:hAnsi="宋体" w:eastAsia="宋体" w:cs="Times New Roman"/>
          <w:b w:val="0"/>
          <w:bCs/>
          <w:i w:val="0"/>
          <w:color w:val="0000FF"/>
          <w:sz w:val="21"/>
          <w:szCs w:val="21"/>
          <w:highlight w:val="none"/>
          <w:u w:val="single"/>
          <w:lang w:bidi="ar"/>
        </w:rPr>
        <w:t>统一页码设置为：页边距上</w:t>
      </w:r>
      <w:r>
        <w:rPr>
          <w:rFonts w:hint="eastAsia" w:ascii="宋体" w:hAnsi="宋体" w:eastAsia="宋体" w:cs="Times New Roman"/>
          <w:b w:val="0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2.5</w:t>
      </w:r>
      <w:r>
        <w:rPr>
          <w:rFonts w:hint="eastAsia" w:ascii="宋体" w:hAnsi="宋体" w:eastAsia="宋体" w:cs="Times New Roman"/>
          <w:b w:val="0"/>
          <w:bCs/>
          <w:i w:val="0"/>
          <w:color w:val="0000FF"/>
          <w:sz w:val="21"/>
          <w:szCs w:val="21"/>
          <w:highlight w:val="none"/>
          <w:u w:val="single"/>
          <w:lang w:bidi="ar"/>
        </w:rPr>
        <w:t>厘米、下2</w:t>
      </w:r>
      <w:r>
        <w:rPr>
          <w:rFonts w:hint="eastAsia" w:ascii="宋体" w:hAnsi="宋体" w:eastAsia="宋体" w:cs="Times New Roman"/>
          <w:b w:val="0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.5</w:t>
      </w:r>
      <w:r>
        <w:rPr>
          <w:rFonts w:hint="eastAsia" w:ascii="宋体" w:hAnsi="宋体" w:eastAsia="宋体" w:cs="Times New Roman"/>
          <w:b w:val="0"/>
          <w:bCs/>
          <w:i w:val="0"/>
          <w:color w:val="0000FF"/>
          <w:sz w:val="21"/>
          <w:szCs w:val="21"/>
          <w:highlight w:val="none"/>
          <w:u w:val="single"/>
          <w:lang w:bidi="ar"/>
        </w:rPr>
        <w:t>厘米，左2.8厘米、右2.6厘米。</w:t>
      </w:r>
      <w:r>
        <w:rPr>
          <w:rFonts w:hint="eastAsia" w:ascii="宋体" w:hAnsi="宋体" w:cs="Times New Roman"/>
          <w:b w:val="0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蓝字看后删除</w:t>
      </w: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】</w:t>
      </w:r>
    </w:p>
    <w:p w14:paraId="60826152">
      <w:pPr>
        <w:autoSpaceDE w:val="0"/>
        <w:autoSpaceDN w:val="0"/>
        <w:adjustRightInd w:val="0"/>
        <w:spacing w:line="360" w:lineRule="auto"/>
        <w:ind w:firstLine="480" w:firstLineChars="200"/>
        <w:outlineLvl w:val="1"/>
        <w:rPr>
          <w:rFonts w:hint="eastAsia" w:ascii="Times New Roman" w:hAnsi="Times New Roman" w:eastAsia="黑体" w:cs="Times New Roman"/>
          <w:bCs/>
          <w:sz w:val="24"/>
          <w:szCs w:val="24"/>
        </w:rPr>
      </w:pPr>
      <w:r>
        <w:rPr>
          <w:rFonts w:hint="eastAsia" w:ascii="Times New Roman" w:hAnsi="Times New Roman" w:eastAsia="黑体" w:cs="Times New Roman"/>
          <w:bCs/>
          <w:sz w:val="24"/>
          <w:szCs w:val="24"/>
        </w:rPr>
        <w:t>一、专业基本信息</w:t>
      </w:r>
    </w:p>
    <w:p w14:paraId="0DCE3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szCs w:val="21"/>
        </w:rPr>
        <w:t>（一）专业名称（中英文）：XXXXXXXX（XXXXXXXXXX）</w:t>
      </w:r>
    </w:p>
    <w:p w14:paraId="5FD17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二</w:t>
      </w:r>
      <w:r>
        <w:rPr>
          <w:rFonts w:hint="eastAsia" w:ascii="宋体" w:hAnsi="宋体" w:cs="宋体"/>
          <w:sz w:val="21"/>
          <w:szCs w:val="21"/>
          <w:lang w:eastAsia="zh-CN"/>
        </w:rPr>
        <w:t>）</w:t>
      </w:r>
      <w:r>
        <w:rPr>
          <w:rFonts w:hint="eastAsia" w:ascii="宋体" w:hAnsi="宋体" w:cs="宋体"/>
          <w:sz w:val="21"/>
          <w:szCs w:val="21"/>
        </w:rPr>
        <w:t>专业代码：020401</w:t>
      </w:r>
    </w:p>
    <w:p w14:paraId="2EC9A8C3">
      <w:pPr>
        <w:autoSpaceDE w:val="0"/>
        <w:autoSpaceDN w:val="0"/>
        <w:adjustRightInd w:val="0"/>
        <w:spacing w:line="360" w:lineRule="auto"/>
        <w:ind w:firstLine="480" w:firstLineChars="200"/>
        <w:outlineLvl w:val="1"/>
        <w:rPr>
          <w:rFonts w:hint="eastAsia" w:ascii="Times New Roman" w:hAnsi="Times New Roman" w:eastAsia="黑体"/>
          <w:bCs/>
          <w:sz w:val="24"/>
          <w:szCs w:val="24"/>
        </w:rPr>
      </w:pPr>
      <w:r>
        <w:rPr>
          <w:rFonts w:hint="eastAsia" w:ascii="Times New Roman" w:hAnsi="Times New Roman" w:eastAsia="黑体"/>
          <w:bCs/>
          <w:sz w:val="24"/>
          <w:szCs w:val="24"/>
        </w:rPr>
        <w:t>二、培养目标</w:t>
      </w:r>
    </w:p>
    <w:p w14:paraId="6F4A962B">
      <w:pPr>
        <w:keepNext w:val="0"/>
        <w:keepLines w:val="0"/>
        <w:widowControl/>
        <w:suppressLineNumbers w:val="0"/>
        <w:autoSpaceDE/>
        <w:autoSpaceDN/>
        <w:adjustRightInd/>
        <w:spacing w:line="360" w:lineRule="auto"/>
        <w:ind w:firstLine="420" w:firstLineChars="0"/>
        <w:jc w:val="left"/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</w:pP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【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说明：培养目标要指出专业定位，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学生毕业后5年左右在社会和专业领域发展预期的总体描述。培养目标应符合学校定位、适应社会经济发展需要。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预期达到的毕业目标建议第一个目标固定为思想道德目标，其余目标根据专业特色自行制定，如：</w:t>
      </w:r>
      <w:r>
        <w:rPr>
          <w:rFonts w:hint="eastAsia" w:ascii="宋体" w:hAnsi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专业知识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、专业能力、</w:t>
      </w:r>
      <w:r>
        <w:rPr>
          <w:rFonts w:hint="eastAsia" w:ascii="宋体" w:hAnsi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发展能力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、</w:t>
      </w:r>
      <w:r>
        <w:rPr>
          <w:rFonts w:hint="eastAsia" w:ascii="宋体" w:hAnsi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身心素质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、职业素养、国际视野与终身学习。目标数量控制在5-7个，不宜过多或过少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】</w:t>
      </w:r>
    </w:p>
    <w:p w14:paraId="42121A7F">
      <w:pPr>
        <w:widowControl/>
        <w:spacing w:line="360" w:lineRule="auto"/>
        <w:ind w:firstLine="420"/>
        <w:jc w:val="left"/>
        <w:rPr>
          <w:rFonts w:hint="eastAsia" w:ascii="宋体" w:hAnsi="宋体"/>
          <w:bCs/>
          <w:color w:val="000000" w:themeColor="text1"/>
          <w:szCs w:val="21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FF"/>
          <w:szCs w:val="21"/>
          <w:highlight w:val="none"/>
          <w:u w:val="single"/>
          <w:lang w:val="en-US" w:eastAsia="zh-CN" w:bidi="ar"/>
        </w:rPr>
        <w:t>示例：</w:t>
      </w:r>
      <w:r>
        <w:rPr>
          <w:rFonts w:hint="eastAsia" w:ascii="宋体" w:hAnsi="宋体" w:eastAsia="宋体" w:cs="Times New Roman"/>
          <w:bCs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本专业立足广西，面向全国，辐射东盟</w:t>
      </w:r>
      <w:r>
        <w:rPr>
          <w:rFonts w:hint="eastAsia" w:ascii="宋体" w:hAnsi="宋体" w:cs="Times New Roman"/>
          <w:bCs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Times New Roman"/>
          <w:bCs/>
          <w:color w:val="000000" w:themeColor="text1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秉承“立德树人”</w:t>
      </w:r>
      <w:r>
        <w:rPr>
          <w:rFonts w:hint="eastAsia" w:ascii="宋体" w:hAnsi="宋体" w:cs="Times New Roman"/>
          <w:bCs/>
          <w:color w:val="000000" w:themeColor="text1"/>
          <w:sz w:val="21"/>
          <w:szCs w:val="21"/>
          <w:highlight w:val="none"/>
          <w:u w:val="none"/>
          <w:lang w:eastAsia="zh-CN" w:bidi="ar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cs="Times New Roman"/>
          <w:bCs/>
          <w:color w:val="000000" w:themeColor="text1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育人为本</w:t>
      </w:r>
      <w:r>
        <w:rPr>
          <w:rFonts w:hint="eastAsia" w:ascii="宋体" w:hAnsi="宋体" w:cs="Times New Roman"/>
          <w:bCs/>
          <w:color w:val="000000" w:themeColor="text1"/>
          <w:sz w:val="21"/>
          <w:szCs w:val="21"/>
          <w:highlight w:val="none"/>
          <w:u w:val="none"/>
          <w:lang w:eastAsia="zh-CN" w:bidi="ar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宋体" w:hAnsi="宋体" w:cs="Times New Roman"/>
          <w:bCs/>
          <w:color w:val="000000" w:themeColor="text1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的培养理念，面</w:t>
      </w:r>
      <w:r>
        <w:rPr>
          <w:rFonts w:hint="eastAsia" w:ascii="宋体" w:hAnsi="宋体" w:eastAsia="宋体" w:cs="Times New Roman"/>
          <w:bCs/>
          <w:color w:val="000000" w:themeColor="text1"/>
          <w:sz w:val="2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  <w:t>向区域经济社会发展需要，</w:t>
      </w:r>
      <w:r>
        <w:rPr>
          <w:rFonts w:hint="eastAsia" w:ascii="宋体" w:hAnsi="宋体" w:cs="Times New Roman"/>
          <w:bCs/>
          <w:color w:val="000000" w:themeColor="text1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努力将学生培养成为</w:t>
      </w:r>
      <w:r>
        <w:rPr>
          <w:rFonts w:hint="eastAsia" w:ascii="宋体" w:hAnsi="宋体" w:eastAsia="宋体" w:cs="Times New Roman"/>
          <w:bCs/>
          <w:color w:val="000000" w:themeColor="text1"/>
          <w:sz w:val="2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  <w:t>德智体美劳全面发展</w:t>
      </w:r>
      <w:r>
        <w:rPr>
          <w:rFonts w:hint="eastAsia" w:ascii="宋体" w:hAnsi="宋体" w:eastAsia="宋体" w:cs="Times New Roman"/>
          <w:bCs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，具有</w:t>
      </w:r>
      <w:r>
        <w:rPr>
          <w:rFonts w:hint="eastAsia" w:ascii="宋体" w:hAnsi="宋体" w:eastAsia="宋体" w:cs="Times New Roman"/>
          <w:bCs/>
          <w:color w:val="000000" w:themeColor="text1"/>
          <w:kern w:val="2"/>
          <w:sz w:val="21"/>
          <w:szCs w:val="2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良好人文素养和职业道德，</w:t>
      </w:r>
      <w:r>
        <w:rPr>
          <w:rFonts w:hint="eastAsia" w:ascii="宋体" w:hAnsi="宋体" w:eastAsia="宋体" w:cs="Times New Roman"/>
          <w:bCs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掌握</w:t>
      </w:r>
      <w:r>
        <w:rPr>
          <w:rFonts w:hint="eastAsia" w:ascii="宋体" w:hAnsi="宋体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宋体" w:hAnsi="宋体" w:eastAsia="宋体" w:cs="Times New Roman"/>
          <w:bCs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领域的基础理论知识，具备专业实践能力和创新精神，能够在</w:t>
      </w:r>
      <w:r>
        <w:rPr>
          <w:rFonts w:hint="eastAsia" w:ascii="宋体" w:hAnsi="宋体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宋体" w:hAnsi="宋体" w:eastAsia="宋体" w:cs="Times New Roman"/>
          <w:bCs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等领域，从事</w:t>
      </w:r>
      <w:r>
        <w:rPr>
          <w:rFonts w:hint="eastAsia" w:ascii="宋体" w:hAnsi="宋体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宋体" w:hAnsi="宋体" w:eastAsia="宋体" w:cs="Times New Roman"/>
          <w:bCs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等方面的高素质</w:t>
      </w:r>
      <w:r>
        <w:rPr>
          <w:rFonts w:hint="eastAsia" w:ascii="宋体" w:hAnsi="宋体"/>
          <w:bCs/>
          <w:color w:val="000000" w:themeColor="text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  <w:t>应用型</w:t>
      </w:r>
      <w:r>
        <w:rPr>
          <w:rFonts w:hint="eastAsia" w:ascii="宋体" w:hAnsi="宋体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宋体" w:hAnsi="宋体" w:eastAsia="宋体" w:cs="Times New Roman"/>
          <w:bCs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人才。</w:t>
      </w:r>
      <w:r>
        <w:rPr>
          <w:rFonts w:hint="eastAsia" w:ascii="宋体" w:hAnsi="宋体" w:eastAsia="宋体" w:cs="Times New Roman"/>
          <w:bCs/>
          <w:color w:val="000000" w:themeColor="text1"/>
          <w:kern w:val="2"/>
          <w:sz w:val="21"/>
          <w:szCs w:val="2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Cs/>
          <w:color w:val="000000" w:themeColor="text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  <w:t>预期学生在毕业五年后能达到如下目标：</w:t>
      </w:r>
    </w:p>
    <w:p w14:paraId="4536EB6F">
      <w:pPr>
        <w:widowControl/>
        <w:numPr>
          <w:ilvl w:val="-1"/>
          <w:numId w:val="0"/>
        </w:numPr>
        <w:spacing w:line="360" w:lineRule="auto"/>
        <w:ind w:firstLine="420"/>
        <w:jc w:val="left"/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/>
          <w:bCs w:val="0"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宋体" w:hAnsi="宋体" w:cs="Times New Roman"/>
          <w:b/>
          <w:bCs w:val="0"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思想道德。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掌握马克思主义、毛泽东思想和中国特色社会主义理论体系；倡导社会主义核心价值观，做到有理想、有追求、有担当、有作为、有品质、有修养；具有良好的社会公德和职业道德。</w:t>
      </w:r>
    </w:p>
    <w:p w14:paraId="3A7F5684">
      <w:pPr>
        <w:widowControl/>
        <w:numPr>
          <w:ilvl w:val="-1"/>
          <w:numId w:val="0"/>
        </w:numPr>
        <w:spacing w:line="360" w:lineRule="auto"/>
        <w:ind w:firstLine="420"/>
        <w:jc w:val="left"/>
        <w:rPr>
          <w:rFonts w:hint="eastAsia" w:ascii="宋体" w:hAnsi="宋体" w:eastAsia="宋体" w:cs="Times New Roman"/>
          <w:b/>
          <w:bCs w:val="0"/>
          <w:color w:val="000000" w:themeColor="text1"/>
          <w:sz w:val="2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/>
          <w:bCs w:val="0"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宋体" w:hAnsi="宋体" w:eastAsia="宋体" w:cs="Times New Roman"/>
          <w:b/>
          <w:bCs w:val="0"/>
          <w:color w:val="000000" w:themeColor="text1"/>
          <w:sz w:val="2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  <w:t>专业知识。</w:t>
      </w:r>
      <w:r>
        <w:rPr>
          <w:rFonts w:hint="eastAsia" w:ascii="Times New Roman" w:hAnsi="Times New Roman" w:eastAsia="宋体" w:cs="宋体"/>
          <w:sz w:val="21"/>
        </w:rPr>
        <w:t>具</w:t>
      </w:r>
      <w:r>
        <w:rPr>
          <w:rFonts w:hint="eastAsia" w:ascii="Times New Roman" w:hAnsi="Times New Roman" w:eastAsia="宋体" w:cs="宋体"/>
          <w:sz w:val="21"/>
          <w:lang w:val="en-US" w:eastAsia="zh-CN"/>
        </w:rPr>
        <w:t>有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等专业基础理论和基本知识</w:t>
      </w:r>
      <w:r>
        <w:rPr>
          <w:rFonts w:hint="eastAsia" w:ascii="Times New Roman" w:hAnsi="Times New Roman" w:eastAsia="宋体" w:cs="宋体"/>
          <w:i w:val="0"/>
          <w:caps w:val="0"/>
          <w:color w:val="000000"/>
          <w:spacing w:val="0"/>
          <w:sz w:val="21"/>
          <w:szCs w:val="21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宋体" w:cs="宋体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了解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领域发展形势，熟悉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行业发展现状。熟悉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背景下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等领域的应用理论、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和基本技术，了解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i w:val="0"/>
          <w:caps w:val="0"/>
          <w:color w:val="000000"/>
          <w:spacing w:val="0"/>
          <w:sz w:val="21"/>
          <w:szCs w:val="21"/>
          <w:shd w:val="clear" w:color="auto" w:fill="FFFFFF"/>
        </w:rPr>
        <w:t>工作相关的法规政策。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【</w:t>
      </w:r>
      <w:r>
        <w:rPr>
          <w:rFonts w:hint="eastAsia" w:ascii="宋体" w:hAnsi="宋体"/>
          <w:b/>
          <w:bCs w:val="0"/>
          <w:i w:val="0"/>
          <w:color w:val="0000FF"/>
          <w:sz w:val="21"/>
          <w:szCs w:val="21"/>
          <w:highlight w:val="none"/>
          <w:u w:val="none"/>
          <w:lang w:val="en-US" w:eastAsia="zh-CN" w:bidi="ar"/>
        </w:rPr>
        <w:t>仅为示例，各专业根据专业特点自行编写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】</w:t>
      </w:r>
    </w:p>
    <w:p w14:paraId="00B8B99C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20" w:firstLineChars="0"/>
        <w:jc w:val="left"/>
        <w:textAlignment w:val="auto"/>
        <w:outlineLvl w:val="9"/>
        <w:rPr>
          <w:rFonts w:hint="eastAsia" w:ascii="Times New Roman" w:hAnsi="Times New Roman" w:eastAsia="宋体" w:cs="宋体"/>
          <w:b w:val="0"/>
          <w:bCs/>
          <w:color w:val="000000"/>
          <w:sz w:val="21"/>
          <w:szCs w:val="21"/>
          <w:lang w:val="en-US" w:eastAsia="zh-CN" w:bidi="ar-SA"/>
        </w:rPr>
      </w:pPr>
      <w:r>
        <w:rPr>
          <w:rFonts w:hint="eastAsia" w:ascii="宋体" w:hAnsi="宋体" w:cs="Times New Roman"/>
          <w:b/>
          <w:bCs w:val="0"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宋体" w:hAnsi="宋体" w:eastAsia="宋体" w:cs="Times New Roman"/>
          <w:b/>
          <w:bCs w:val="0"/>
          <w:color w:val="000000" w:themeColor="text1"/>
          <w:sz w:val="2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  <w:t>专业能力。</w:t>
      </w:r>
      <w:r>
        <w:rPr>
          <w:rFonts w:hint="eastAsia" w:ascii="Times New Roman" w:hAnsi="Times New Roman" w:eastAsia="宋体" w:cs="宋体"/>
          <w:b w:val="0"/>
          <w:bCs/>
          <w:color w:val="000000"/>
          <w:sz w:val="21"/>
          <w:szCs w:val="21"/>
          <w:lang w:val="en-US" w:eastAsia="zh-CN" w:bidi="ar-SA"/>
        </w:rPr>
        <w:t>能够独立承担并解决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b w:val="0"/>
          <w:bCs/>
          <w:color w:val="000000"/>
          <w:sz w:val="21"/>
          <w:szCs w:val="21"/>
          <w:lang w:val="en-US" w:eastAsia="zh-CN" w:bidi="ar-SA"/>
        </w:rPr>
        <w:t>及其相关领域的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b w:val="0"/>
          <w:bCs/>
          <w:color w:val="000000"/>
          <w:sz w:val="21"/>
          <w:szCs w:val="21"/>
          <w:lang w:val="en-US" w:eastAsia="zh-CN" w:bidi="ar-SA"/>
        </w:rPr>
        <w:t>等相关领域的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b w:val="0"/>
          <w:bCs/>
          <w:color w:val="000000"/>
          <w:sz w:val="21"/>
          <w:szCs w:val="21"/>
          <w:lang w:val="en-US" w:eastAsia="zh-CN" w:bidi="ar-SA"/>
        </w:rPr>
        <w:t>问题，初步成为独当一面的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b w:val="0"/>
          <w:bCs/>
          <w:color w:val="000000"/>
          <w:sz w:val="21"/>
          <w:szCs w:val="21"/>
          <w:lang w:val="en-US" w:eastAsia="zh-CN" w:bidi="ar-SA"/>
        </w:rPr>
        <w:t>，达到</w:t>
      </w:r>
      <w:r>
        <w:rPr>
          <w:rFonts w:hint="eastAsia" w:ascii="宋体" w:hAnsi="宋体" w:cs="Times New Roman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Times New Roman" w:hAnsi="Times New Roman" w:eastAsia="宋体" w:cs="宋体"/>
          <w:b w:val="0"/>
          <w:bCs/>
          <w:color w:val="000000"/>
          <w:sz w:val="21"/>
          <w:szCs w:val="21"/>
          <w:lang w:val="en-US" w:eastAsia="zh-CN" w:bidi="ar-SA"/>
        </w:rPr>
        <w:t>及以上水平。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【</w:t>
      </w:r>
      <w:r>
        <w:rPr>
          <w:rFonts w:hint="eastAsia" w:ascii="宋体" w:hAnsi="宋体"/>
          <w:b/>
          <w:bCs w:val="0"/>
          <w:i w:val="0"/>
          <w:color w:val="0000FF"/>
          <w:sz w:val="21"/>
          <w:szCs w:val="21"/>
          <w:highlight w:val="none"/>
          <w:u w:val="none"/>
          <w:lang w:val="en-US" w:eastAsia="zh-CN" w:bidi="ar"/>
        </w:rPr>
        <w:t>仅为示例，各专业根据专业特点自行编写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】</w:t>
      </w:r>
    </w:p>
    <w:p w14:paraId="230EB129">
      <w:pPr>
        <w:widowControl/>
        <w:numPr>
          <w:ilvl w:val="-1"/>
          <w:numId w:val="0"/>
        </w:numPr>
        <w:spacing w:line="360" w:lineRule="auto"/>
        <w:ind w:firstLine="420"/>
        <w:jc w:val="left"/>
        <w:rPr>
          <w:rFonts w:hint="eastAsia" w:ascii="宋体" w:hAnsi="宋体" w:eastAsia="宋体" w:cs="Times New Roman"/>
          <w:b/>
          <w:bCs w:val="0"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/>
          <w:bCs w:val="0"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="宋体" w:hAnsi="宋体" w:eastAsia="宋体" w:cs="Times New Roman"/>
          <w:b/>
          <w:bCs w:val="0"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发展能力。</w:t>
      </w:r>
      <w:r>
        <w:rPr>
          <w:rFonts w:hint="eastAsia" w:ascii="宋体" w:hAnsi="宋体" w:eastAsia="宋体" w:cs="Times New Roman"/>
          <w:b w:val="0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具有终身学习的能力，能不断汲取国内外</w:t>
      </w:r>
      <w:r>
        <w:rPr>
          <w:rFonts w:hint="eastAsia" w:ascii="宋体" w:hAnsi="宋体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......</w:t>
      </w:r>
      <w:r>
        <w:rPr>
          <w:rFonts w:hint="eastAsia" w:ascii="宋体" w:hAnsi="宋体" w:eastAsia="宋体" w:cs="Times New Roman"/>
          <w:b w:val="0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新理论、新方法，促进自我发展。具有较强的创新意识和创业能力，具备为专业领域提供具有价值的新思维、新方法、新成果的能力</w:t>
      </w:r>
    </w:p>
    <w:p w14:paraId="0C98A8EE">
      <w:pPr>
        <w:widowControl/>
        <w:numPr>
          <w:ilvl w:val="-1"/>
          <w:numId w:val="0"/>
        </w:numPr>
        <w:spacing w:line="360" w:lineRule="auto"/>
        <w:ind w:firstLine="420"/>
        <w:jc w:val="left"/>
        <w:rPr>
          <w:rFonts w:hint="eastAsia" w:ascii="宋体" w:hAnsi="宋体" w:eastAsia="宋体" w:cs="Times New Roman"/>
          <w:b w:val="0"/>
          <w:bCs/>
          <w:color w:val="000000" w:themeColor="text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/>
          <w:bCs w:val="0"/>
          <w:color w:val="000000" w:themeColor="text1"/>
          <w:kern w:val="2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（五）</w:t>
      </w:r>
      <w:r>
        <w:rPr>
          <w:rFonts w:hint="eastAsia" w:ascii="宋体" w:hAnsi="宋体" w:eastAsia="宋体" w:cs="Times New Roman"/>
          <w:b/>
          <w:bCs w:val="0"/>
          <w:color w:val="000000" w:themeColor="text1"/>
          <w:sz w:val="21"/>
          <w:szCs w:val="21"/>
          <w:highlight w:val="none"/>
          <w:u w:val="none"/>
          <w:shd w:val="clear"/>
          <w:lang w:val="en-US" w:eastAsia="zh-CN" w:bidi="ar"/>
          <w14:textFill>
            <w14:solidFill>
              <w14:schemeClr w14:val="tx1"/>
            </w14:solidFill>
          </w14:textFill>
        </w:rPr>
        <w:t>身心素质。</w:t>
      </w:r>
      <w:r>
        <w:rPr>
          <w:rFonts w:hint="eastAsia" w:ascii="宋体" w:hAnsi="宋体" w:eastAsia="宋体" w:cs="Times New Roman"/>
          <w:bCs/>
          <w:i w:val="0"/>
          <w:caps w:val="0"/>
          <w:color w:val="000000" w:themeColor="text1"/>
          <w:spacing w:val="0"/>
          <w:sz w:val="2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  <w:t>拥有健康体魄和良好心理素质；养成热爱劳动和良好</w:t>
      </w:r>
      <w:r>
        <w:rPr>
          <w:rFonts w:hint="eastAsia" w:ascii="宋体" w:hAnsi="宋体" w:eastAsia="宋体" w:cs="Times New Roman"/>
          <w:bCs/>
          <w:i w:val="0"/>
          <w:caps w:val="0"/>
          <w:color w:val="000000" w:themeColor="text1"/>
          <w:spacing w:val="0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的锻炼</w:t>
      </w:r>
      <w:r>
        <w:rPr>
          <w:rFonts w:hint="eastAsia" w:ascii="宋体" w:hAnsi="宋体" w:eastAsia="宋体" w:cs="Times New Roman"/>
          <w:bCs/>
          <w:i w:val="0"/>
          <w:caps w:val="0"/>
          <w:color w:val="000000" w:themeColor="text1"/>
          <w:spacing w:val="0"/>
          <w:sz w:val="2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  <w:t>习惯</w:t>
      </w:r>
      <w:r>
        <w:rPr>
          <w:rFonts w:hint="eastAsia" w:ascii="宋体" w:hAnsi="宋体" w:eastAsia="宋体" w:cs="Times New Roman"/>
          <w:bCs/>
          <w:i w:val="0"/>
          <w:caps w:val="0"/>
          <w:color w:val="000000" w:themeColor="text1"/>
          <w:spacing w:val="0"/>
          <w:sz w:val="21"/>
          <w:szCs w:val="21"/>
          <w:highlight w:val="none"/>
          <w:u w:val="none"/>
          <w:lang w:eastAsia="zh-CN" w:bidi="ar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Times New Roman"/>
          <w:bCs/>
          <w:i w:val="0"/>
          <w:caps w:val="0"/>
          <w:color w:val="000000" w:themeColor="text1"/>
          <w:spacing w:val="0"/>
          <w:sz w:val="2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  <w:t>具有</w:t>
      </w:r>
      <w:r>
        <w:rPr>
          <w:rFonts w:hint="eastAsia" w:ascii="宋体" w:hAnsi="宋体" w:eastAsia="宋体" w:cs="Times New Roman"/>
          <w:bCs/>
          <w:i w:val="0"/>
          <w:caps w:val="0"/>
          <w:color w:val="000000" w:themeColor="text1"/>
          <w:spacing w:val="0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较好</w:t>
      </w:r>
      <w:r>
        <w:rPr>
          <w:rFonts w:hint="eastAsia" w:ascii="宋体" w:hAnsi="宋体" w:eastAsia="宋体" w:cs="Times New Roman"/>
          <w:bCs/>
          <w:i w:val="0"/>
          <w:caps w:val="0"/>
          <w:color w:val="000000" w:themeColor="text1"/>
          <w:spacing w:val="0"/>
          <w:sz w:val="2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  <w:t>的道德修养、文化涵养和美学</w:t>
      </w:r>
      <w:r>
        <w:rPr>
          <w:rFonts w:hint="eastAsia" w:ascii="宋体" w:hAnsi="宋体" w:eastAsia="宋体" w:cs="Times New Roman"/>
          <w:bCs/>
          <w:i w:val="0"/>
          <w:caps w:val="0"/>
          <w:color w:val="000000" w:themeColor="text1"/>
          <w:spacing w:val="0"/>
          <w:sz w:val="21"/>
          <w:szCs w:val="21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素</w:t>
      </w:r>
      <w:r>
        <w:rPr>
          <w:rFonts w:hint="eastAsia" w:ascii="宋体" w:hAnsi="宋体" w:eastAsia="宋体" w:cs="Times New Roman"/>
          <w:bCs/>
          <w:i w:val="0"/>
          <w:caps w:val="0"/>
          <w:color w:val="000000" w:themeColor="text1"/>
          <w:spacing w:val="0"/>
          <w:sz w:val="21"/>
          <w:szCs w:val="21"/>
          <w:highlight w:val="none"/>
          <w:u w:val="none"/>
          <w:lang w:bidi="ar"/>
          <w14:textFill>
            <w14:solidFill>
              <w14:schemeClr w14:val="tx1"/>
            </w14:solidFill>
          </w14:textFill>
        </w:rPr>
        <w:t>养。</w:t>
      </w:r>
    </w:p>
    <w:p w14:paraId="6D0425BB">
      <w:pPr>
        <w:autoSpaceDE w:val="0"/>
        <w:autoSpaceDN w:val="0"/>
        <w:adjustRightInd w:val="0"/>
        <w:spacing w:line="360" w:lineRule="auto"/>
        <w:ind w:firstLine="480" w:firstLineChars="200"/>
        <w:outlineLvl w:val="1"/>
        <w:rPr>
          <w:rFonts w:hint="eastAsia" w:ascii="Times New Roman" w:hAnsi="Times New Roman" w:eastAsia="黑体"/>
          <w:bCs/>
          <w:sz w:val="24"/>
          <w:szCs w:val="24"/>
        </w:rPr>
      </w:pPr>
      <w:r>
        <w:rPr>
          <w:rFonts w:hint="eastAsia" w:ascii="Times New Roman" w:hAnsi="Times New Roman" w:eastAsia="黑体"/>
          <w:bCs/>
          <w:sz w:val="24"/>
          <w:szCs w:val="24"/>
        </w:rPr>
        <w:t>三、毕业要求</w:t>
      </w:r>
    </w:p>
    <w:p w14:paraId="372265BB">
      <w:pPr>
        <w:widowControl/>
        <w:autoSpaceDE/>
        <w:autoSpaceDN/>
        <w:adjustRightInd/>
        <w:snapToGrid/>
        <w:spacing w:line="360" w:lineRule="auto"/>
        <w:ind w:firstLine="420" w:firstLineChars="0"/>
        <w:jc w:val="left"/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none"/>
          <w:lang w:bidi="ar"/>
        </w:rPr>
      </w:pP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【</w:t>
      </w: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工科类专业参照</w:t>
      </w:r>
      <w:r>
        <w:rPr>
          <w:rFonts w:hint="eastAsia" w:ascii="宋体" w:hAnsi="宋体" w:eastAsia="宋体" w:cs="Times New Roman"/>
          <w:b w:val="0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《工程教育认证通用标准》及专业类补充标准</w:t>
      </w: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；师范类专业参照</w:t>
      </w:r>
      <w:r>
        <w:rPr>
          <w:rFonts w:hint="eastAsia" w:ascii="宋体" w:hAnsi="宋体" w:eastAsia="宋体" w:cs="Times New Roman"/>
          <w:b w:val="0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《师范专业认证标准》（第二级）《教师专业标准》《师范生教师职业能力标准》《教师教育课程标准》</w:t>
      </w: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；其他专业参照</w:t>
      </w: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bidi="ar"/>
        </w:rPr>
        <w:t>“国家标准”</w:t>
      </w:r>
      <w:r>
        <w:rPr>
          <w:rFonts w:hint="eastAsia" w:ascii="宋体" w:hAnsi="宋体" w:eastAsia="宋体" w:cs="Times New Roman"/>
          <w:b w:val="0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和</w:t>
      </w: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专业综合评估、行业从业标准设置毕业要求，毕业要求</w:t>
      </w: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bidi="ar"/>
        </w:rPr>
        <w:t>应能支撑培养目标的达成，并在培养过程中分解落实。毕业要求应当明确、公开、可衡量。</w:t>
      </w:r>
      <w:r>
        <w:rPr>
          <w:rFonts w:hint="eastAsia" w:ascii="宋体" w:hAnsi="宋体" w:eastAsia="宋体" w:cs="Times New Roman"/>
          <w:b w:val="0"/>
          <w:bCs/>
          <w:i w:val="0"/>
          <w:color w:val="0000FF"/>
          <w:sz w:val="21"/>
          <w:szCs w:val="21"/>
          <w:highlight w:val="none"/>
          <w:u w:val="single"/>
          <w:lang w:bidi="ar"/>
        </w:rPr>
        <w:t>各专业应根据自身学科特点梳理、确定毕业要求，并分解为若干条具体要求。</w:t>
      </w: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】</w:t>
      </w:r>
    </w:p>
    <w:p w14:paraId="29707DC7">
      <w:pPr>
        <w:autoSpaceDE w:val="0"/>
        <w:autoSpaceDN w:val="0"/>
        <w:adjustRightInd w:val="0"/>
        <w:spacing w:line="360" w:lineRule="auto"/>
        <w:ind w:firstLine="420" w:firstLineChars="200"/>
        <w:rPr>
          <w:rFonts w:hint="default" w:ascii="宋体" w:hAnsi="宋体" w:eastAsia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color w:val="0000FF"/>
          <w:szCs w:val="21"/>
          <w:highlight w:val="none"/>
          <w:u w:val="single"/>
          <w:lang w:val="en-US" w:eastAsia="zh-CN" w:bidi="ar"/>
        </w:rPr>
        <w:t>示例：</w:t>
      </w:r>
      <w:r>
        <w:rPr>
          <w:rFonts w:hint="eastAsia" w:ascii="宋体" w:hAnsi="宋体"/>
          <w:bCs/>
          <w:szCs w:val="21"/>
          <w:lang w:val="en-US" w:eastAsia="zh-CN"/>
        </w:rPr>
        <w:t>毕业生应在知识、能力、素质达到以下要求：</w:t>
      </w:r>
    </w:p>
    <w:p w14:paraId="41E99E95">
      <w:pPr>
        <w:autoSpaceDE w:val="0"/>
        <w:autoSpaceDN w:val="0"/>
        <w:adjustRightInd w:val="0"/>
        <w:spacing w:line="360" w:lineRule="auto"/>
        <w:ind w:firstLine="422" w:firstLineChars="200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eastAsia="zh-CN"/>
        </w:rPr>
        <w:t>（</w:t>
      </w:r>
      <w:r>
        <w:rPr>
          <w:rFonts w:hint="eastAsia" w:ascii="宋体" w:hAnsi="宋体"/>
          <w:b/>
          <w:bCs/>
          <w:szCs w:val="21"/>
          <w:lang w:val="en-US" w:eastAsia="zh-CN"/>
        </w:rPr>
        <w:t>一</w:t>
      </w:r>
      <w:r>
        <w:rPr>
          <w:rFonts w:hint="eastAsia" w:ascii="宋体" w:hAnsi="宋体"/>
          <w:b/>
          <w:bCs/>
          <w:szCs w:val="21"/>
          <w:lang w:eastAsia="zh-CN"/>
        </w:rPr>
        <w:t>）</w:t>
      </w:r>
      <w:r>
        <w:rPr>
          <w:rFonts w:hint="eastAsia" w:ascii="宋体" w:hAnsi="宋体"/>
          <w:b/>
          <w:bCs/>
          <w:szCs w:val="21"/>
        </w:rPr>
        <w:t>知识</w:t>
      </w:r>
      <w:r>
        <w:rPr>
          <w:rFonts w:hint="eastAsia" w:ascii="宋体" w:hAnsi="宋体"/>
          <w:b/>
          <w:bCs/>
          <w:szCs w:val="21"/>
          <w:lang w:val="en-US" w:eastAsia="zh-CN"/>
        </w:rPr>
        <w:t>要求</w:t>
      </w:r>
    </w:p>
    <w:p w14:paraId="7EE72271">
      <w:pPr>
        <w:spacing w:line="360" w:lineRule="auto"/>
        <w:ind w:left="0" w:firstLine="422" w:firstLineChars="200"/>
        <w:rPr>
          <w:rFonts w:hint="eastAsia" w:ascii="Times New Roman" w:hAnsi="Times New Roman" w:eastAsia="宋体" w:cs="宋体"/>
          <w:bCs/>
          <w:sz w:val="21"/>
          <w:szCs w:val="21"/>
        </w:rPr>
      </w:pPr>
      <w:r>
        <w:rPr>
          <w:rFonts w:hint="eastAsia" w:ascii="Times New Roman" w:hAnsi="Times New Roman" w:cs="宋体"/>
          <w:b/>
          <w:bCs/>
          <w:sz w:val="21"/>
          <w:lang w:val="en-US" w:eastAsia="zh-CN"/>
        </w:rPr>
        <w:t>1.</w:t>
      </w:r>
      <w:r>
        <w:rPr>
          <w:rFonts w:hint="eastAsia" w:ascii="Times New Roman" w:hAnsi="Times New Roman" w:eastAsia="宋体" w:cs="宋体"/>
          <w:b/>
          <w:bCs/>
          <w:sz w:val="21"/>
        </w:rPr>
        <w:t>基础性知识。</w:t>
      </w:r>
      <w:r>
        <w:rPr>
          <w:rFonts w:hint="eastAsia" w:ascii="Times New Roman" w:hAnsi="Times New Roman" w:eastAsia="宋体" w:cs="宋体"/>
          <w:bCs/>
          <w:sz w:val="21"/>
          <w:szCs w:val="21"/>
        </w:rPr>
        <w:t>具有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bCs/>
          <w:sz w:val="21"/>
          <w:szCs w:val="21"/>
        </w:rPr>
        <w:t>等方面的基本知识，具有扎实的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bCs/>
          <w:sz w:val="21"/>
          <w:szCs w:val="21"/>
        </w:rPr>
        <w:t>等学科基础知识背景，为专业学习和未来发展打下坚实的基础。</w:t>
      </w:r>
    </w:p>
    <w:p w14:paraId="794DC75F">
      <w:pPr>
        <w:spacing w:line="360" w:lineRule="auto"/>
        <w:ind w:left="0" w:firstLine="422" w:firstLineChars="200"/>
        <w:rPr>
          <w:rFonts w:hint="eastAsia" w:ascii="Times New Roman" w:hAnsi="Times New Roman" w:eastAsia="宋体" w:cs="宋体"/>
          <w:sz w:val="21"/>
        </w:rPr>
      </w:pPr>
      <w:r>
        <w:rPr>
          <w:rFonts w:hint="eastAsia" w:ascii="Times New Roman" w:hAnsi="Times New Roman" w:cs="宋体"/>
          <w:b/>
          <w:bCs/>
          <w:sz w:val="21"/>
          <w:lang w:val="en-US" w:eastAsia="zh-CN"/>
        </w:rPr>
        <w:t>2.</w:t>
      </w:r>
      <w:r>
        <w:rPr>
          <w:rFonts w:hint="eastAsia" w:ascii="Times New Roman" w:hAnsi="Times New Roman" w:eastAsia="宋体" w:cs="宋体"/>
          <w:b/>
          <w:bCs/>
          <w:sz w:val="21"/>
        </w:rPr>
        <w:t>专业性知识。</w:t>
      </w:r>
      <w:r>
        <w:rPr>
          <w:rFonts w:hint="eastAsia" w:ascii="Times New Roman" w:hAnsi="Times New Roman" w:eastAsia="宋体" w:cs="宋体"/>
          <w:sz w:val="21"/>
        </w:rPr>
        <w:t>掌握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sz w:val="21"/>
        </w:rPr>
        <w:t>从业所必备的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bCs/>
          <w:sz w:val="21"/>
          <w:szCs w:val="21"/>
        </w:rPr>
        <w:t>；</w:t>
      </w:r>
      <w:r>
        <w:rPr>
          <w:rFonts w:hint="eastAsia" w:ascii="Times New Roman" w:hAnsi="Times New Roman" w:eastAsia="宋体" w:cs="宋体"/>
          <w:sz w:val="21"/>
        </w:rPr>
        <w:t>掌握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sz w:val="21"/>
        </w:rPr>
        <w:t>等专业知识及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sz w:val="21"/>
        </w:rPr>
        <w:t>分析方法</w:t>
      </w:r>
      <w:r>
        <w:rPr>
          <w:rFonts w:hint="eastAsia" w:ascii="Times New Roman" w:hAnsi="Times New Roman" w:eastAsia="宋体" w:cs="宋体"/>
          <w:sz w:val="21"/>
          <w:lang w:eastAsia="zh-CN"/>
        </w:rPr>
        <w:t>；</w:t>
      </w:r>
      <w:r>
        <w:rPr>
          <w:rFonts w:hint="eastAsia" w:ascii="Times New Roman" w:hAnsi="Times New Roman" w:eastAsia="宋体" w:cs="宋体"/>
          <w:sz w:val="21"/>
        </w:rPr>
        <w:t>掌握本学科的理论前沿及发展动态</w:t>
      </w:r>
      <w:r>
        <w:rPr>
          <w:rFonts w:hint="eastAsia" w:ascii="Times New Roman" w:hAnsi="Times New Roman" w:eastAsia="宋体" w:cs="宋体"/>
          <w:sz w:val="21"/>
          <w:lang w:eastAsia="zh-CN"/>
        </w:rPr>
        <w:t>；</w:t>
      </w:r>
      <w:r>
        <w:rPr>
          <w:rFonts w:hint="eastAsia" w:ascii="Times New Roman" w:hAnsi="Times New Roman" w:eastAsia="宋体" w:cs="宋体"/>
          <w:sz w:val="21"/>
        </w:rPr>
        <w:t>掌握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sz w:val="21"/>
          <w:lang w:val="en-US" w:eastAsia="zh-CN"/>
        </w:rPr>
        <w:t>知识</w:t>
      </w:r>
      <w:r>
        <w:rPr>
          <w:rFonts w:hint="eastAsia" w:ascii="Times New Roman" w:hAnsi="Times New Roman" w:eastAsia="宋体" w:cs="宋体"/>
          <w:sz w:val="21"/>
        </w:rPr>
        <w:t>和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sz w:val="21"/>
        </w:rPr>
        <w:t>知识</w:t>
      </w:r>
      <w:r>
        <w:rPr>
          <w:rFonts w:hint="eastAsia" w:ascii="Times New Roman" w:hAnsi="Times New Roman" w:eastAsia="宋体" w:cs="宋体"/>
          <w:bCs/>
          <w:sz w:val="21"/>
          <w:szCs w:val="21"/>
        </w:rPr>
        <w:t>；掌握创新创业的相关知识、方法，熟悉创业的基本流程知识和相关的法律政策。</w:t>
      </w:r>
    </w:p>
    <w:p w14:paraId="51E6D463">
      <w:pPr>
        <w:autoSpaceDE/>
        <w:autoSpaceDN/>
        <w:adjustRightInd/>
        <w:spacing w:line="360" w:lineRule="auto"/>
        <w:ind w:firstLine="422" w:firstLineChars="200"/>
        <w:rPr>
          <w:rFonts w:hint="eastAsia" w:ascii="宋体" w:hAnsi="宋体"/>
          <w:b/>
          <w:bCs/>
          <w:szCs w:val="21"/>
        </w:rPr>
      </w:pPr>
      <w:r>
        <w:rPr>
          <w:rFonts w:hint="eastAsia" w:ascii="Times New Roman" w:hAnsi="Times New Roman" w:cs="宋体"/>
          <w:b/>
          <w:bCs/>
          <w:sz w:val="21"/>
          <w:lang w:val="en-US" w:eastAsia="zh-CN"/>
        </w:rPr>
        <w:t>3.</w:t>
      </w:r>
      <w:r>
        <w:rPr>
          <w:rFonts w:hint="eastAsia" w:ascii="Times New Roman" w:hAnsi="Times New Roman" w:eastAsia="宋体" w:cs="宋体"/>
          <w:b/>
          <w:bCs/>
          <w:sz w:val="21"/>
        </w:rPr>
        <w:t>通识性知识。</w:t>
      </w:r>
      <w:r>
        <w:rPr>
          <w:rFonts w:ascii="Times New Roman" w:hAnsi="Times New Roman" w:eastAsia="宋体" w:cs="宋体"/>
          <w:color w:val="333333"/>
          <w:sz w:val="21"/>
          <w:shd w:val="clear" w:color="auto" w:fill="FFFFFF"/>
        </w:rPr>
        <w:t>具备一定的</w:t>
      </w:r>
      <w:r>
        <w:rPr>
          <w:rFonts w:hint="eastAsia" w:ascii="宋体" w:hAnsi="宋体"/>
          <w:bCs/>
          <w:szCs w:val="21"/>
        </w:rPr>
        <w:t>……</w:t>
      </w:r>
      <w:r>
        <w:rPr>
          <w:rFonts w:ascii="Times New Roman" w:hAnsi="Times New Roman" w:eastAsia="宋体" w:cs="宋体"/>
          <w:color w:val="333333"/>
          <w:sz w:val="21"/>
          <w:shd w:val="clear" w:color="auto" w:fill="FFFFFF"/>
        </w:rPr>
        <w:t>等方面的通识性知识</w:t>
      </w:r>
      <w:r>
        <w:rPr>
          <w:rFonts w:hint="eastAsia" w:ascii="Times New Roman" w:hAnsi="Times New Roman" w:eastAsia="宋体" w:cs="宋体"/>
          <w:color w:val="333333"/>
          <w:sz w:val="21"/>
          <w:shd w:val="clear" w:color="auto" w:fill="FFFFFF"/>
          <w:lang w:eastAsia="zh-CN"/>
        </w:rPr>
        <w:t>。</w:t>
      </w:r>
    </w:p>
    <w:p w14:paraId="2B87FD69">
      <w:pPr>
        <w:autoSpaceDE/>
        <w:autoSpaceDN/>
        <w:adjustRightInd/>
        <w:spacing w:line="360" w:lineRule="auto"/>
        <w:ind w:firstLine="422" w:firstLineChars="200"/>
        <w:rPr>
          <w:rFonts w:hint="eastAsia" w:ascii="宋体" w:hAnsi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eastAsia="zh-CN"/>
        </w:rPr>
        <w:t>（</w:t>
      </w:r>
      <w:r>
        <w:rPr>
          <w:rFonts w:hint="eastAsia" w:ascii="宋体" w:hAnsi="宋体"/>
          <w:b/>
          <w:bCs/>
          <w:szCs w:val="21"/>
          <w:lang w:val="en-US" w:eastAsia="zh-CN"/>
        </w:rPr>
        <w:t>二</w:t>
      </w:r>
      <w:r>
        <w:rPr>
          <w:rFonts w:hint="eastAsia" w:ascii="宋体" w:hAnsi="宋体"/>
          <w:b/>
          <w:bCs/>
          <w:szCs w:val="21"/>
          <w:lang w:eastAsia="zh-CN"/>
        </w:rPr>
        <w:t>）</w:t>
      </w:r>
      <w:r>
        <w:rPr>
          <w:rFonts w:hint="eastAsia" w:ascii="宋体" w:hAnsi="宋体"/>
          <w:b/>
          <w:bCs/>
          <w:szCs w:val="21"/>
        </w:rPr>
        <w:t>能力</w:t>
      </w:r>
      <w:r>
        <w:rPr>
          <w:rFonts w:hint="eastAsia" w:ascii="宋体" w:hAnsi="宋体"/>
          <w:b/>
          <w:bCs/>
          <w:szCs w:val="21"/>
          <w:lang w:val="en-US" w:eastAsia="zh-CN"/>
        </w:rPr>
        <w:t>要求</w:t>
      </w:r>
    </w:p>
    <w:p w14:paraId="339FA08F">
      <w:pPr>
        <w:autoSpaceDE/>
        <w:autoSpaceDN/>
        <w:adjustRightInd/>
        <w:spacing w:line="360" w:lineRule="auto"/>
        <w:ind w:firstLine="422" w:firstLineChars="200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【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val="en-US" w:eastAsia="zh-CN" w:bidi="ar"/>
        </w:rPr>
        <w:t>知识获取能力，知识应用能力，</w:t>
      </w:r>
      <w:r>
        <w:rPr>
          <w:rFonts w:hint="eastAsia" w:ascii="宋体" w:hAnsi="宋体"/>
          <w:b/>
          <w:bCs w:val="0"/>
          <w:i w:val="0"/>
          <w:color w:val="0000FF"/>
          <w:sz w:val="21"/>
          <w:szCs w:val="21"/>
          <w:highlight w:val="none"/>
          <w:u w:val="none"/>
          <w:lang w:val="en-US" w:eastAsia="zh-CN" w:bidi="ar"/>
        </w:rPr>
        <w:t>仅为示例，各专业根据专业特点自行编写，其余能力各专业可根据相关文件要求编写，允许专业间能力要求不一致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】</w:t>
      </w:r>
    </w:p>
    <w:p w14:paraId="64A5D898">
      <w:pPr>
        <w:spacing w:line="360" w:lineRule="auto"/>
        <w:ind w:left="0" w:firstLine="422" w:firstLineChars="200"/>
        <w:rPr>
          <w:rFonts w:hint="eastAsia" w:ascii="Times New Roman" w:hAnsi="Times New Roman" w:eastAsia="宋体" w:cs="宋体"/>
          <w:sz w:val="21"/>
        </w:rPr>
      </w:pPr>
      <w:r>
        <w:rPr>
          <w:rFonts w:hint="eastAsia" w:ascii="Times New Roman" w:hAnsi="Times New Roman" w:cs="宋体"/>
          <w:b/>
          <w:bCs/>
          <w:sz w:val="21"/>
          <w:lang w:val="en-US" w:eastAsia="zh-CN"/>
        </w:rPr>
        <w:t>1.</w:t>
      </w:r>
      <w:r>
        <w:rPr>
          <w:rFonts w:hint="eastAsia" w:ascii="Times New Roman" w:hAnsi="Times New Roman" w:eastAsia="宋体" w:cs="宋体"/>
          <w:b/>
          <w:bCs/>
          <w:sz w:val="21"/>
        </w:rPr>
        <w:t>知识获取能力。</w:t>
      </w:r>
      <w:r>
        <w:rPr>
          <w:rFonts w:hint="eastAsia" w:ascii="Times New Roman" w:hAnsi="Times New Roman" w:eastAsia="宋体" w:cs="宋体"/>
          <w:sz w:val="21"/>
          <w:szCs w:val="21"/>
        </w:rPr>
        <w:t>掌握文献检索、 资料查询的基本方法，具有信息获取与数据分析能力，具有应用信息技术解决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sz w:val="21"/>
          <w:szCs w:val="21"/>
        </w:rPr>
        <w:t>实际问题的能力。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【</w:t>
      </w:r>
      <w:r>
        <w:rPr>
          <w:rFonts w:hint="eastAsia" w:ascii="宋体" w:hAnsi="宋体"/>
          <w:b/>
          <w:bCs w:val="0"/>
          <w:i w:val="0"/>
          <w:color w:val="0000FF"/>
          <w:sz w:val="21"/>
          <w:szCs w:val="21"/>
          <w:highlight w:val="none"/>
          <w:u w:val="none"/>
          <w:lang w:val="en-US" w:eastAsia="zh-CN" w:bidi="ar"/>
        </w:rPr>
        <w:t>仅为示例，各专业根据专业特点自行编写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】</w:t>
      </w:r>
    </w:p>
    <w:p w14:paraId="1552F887">
      <w:pPr>
        <w:spacing w:line="360" w:lineRule="auto"/>
        <w:ind w:left="0" w:firstLine="422" w:firstLineChars="200"/>
        <w:rPr>
          <w:rFonts w:hint="eastAsia" w:ascii="Times New Roman" w:hAnsi="Times New Roman" w:eastAsia="宋体" w:cs="宋体"/>
          <w:sz w:val="21"/>
        </w:rPr>
      </w:pPr>
      <w:r>
        <w:rPr>
          <w:rFonts w:hint="eastAsia" w:ascii="Times New Roman" w:hAnsi="Times New Roman" w:cs="宋体"/>
          <w:b/>
          <w:bCs/>
          <w:sz w:val="21"/>
          <w:lang w:val="en-US" w:eastAsia="zh-CN"/>
        </w:rPr>
        <w:t>2.</w:t>
      </w:r>
      <w:r>
        <w:rPr>
          <w:rFonts w:hint="eastAsia" w:ascii="Times New Roman" w:hAnsi="Times New Roman" w:eastAsia="宋体" w:cs="宋体"/>
          <w:b/>
          <w:bCs/>
          <w:sz w:val="21"/>
        </w:rPr>
        <w:t>知识应用能力。</w:t>
      </w:r>
      <w:r>
        <w:rPr>
          <w:rFonts w:hint="eastAsia" w:ascii="Times New Roman" w:hAnsi="Times New Roman" w:eastAsia="宋体" w:cs="宋体"/>
          <w:sz w:val="21"/>
          <w:szCs w:val="21"/>
        </w:rPr>
        <w:t>熟练掌握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sz w:val="21"/>
          <w:szCs w:val="21"/>
        </w:rPr>
        <w:t>的相关理论知识和方法，具备将所学习的专业理论知识融会贯通，灵活应用于专业实践之中的基本工作技能；能够运用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sz w:val="21"/>
          <w:szCs w:val="21"/>
        </w:rPr>
        <w:t>及相关知识、工具和方法，初步具有为参与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sz w:val="21"/>
          <w:szCs w:val="21"/>
        </w:rPr>
        <w:t>的能力；通过</w:t>
      </w:r>
      <w:r>
        <w:rPr>
          <w:rFonts w:hint="eastAsia" w:ascii="宋体" w:hAnsi="宋体"/>
          <w:bCs/>
          <w:szCs w:val="21"/>
        </w:rPr>
        <w:t>……</w:t>
      </w:r>
      <w:r>
        <w:rPr>
          <w:rFonts w:hint="eastAsia" w:ascii="Times New Roman" w:hAnsi="Times New Roman" w:eastAsia="宋体" w:cs="宋体"/>
          <w:sz w:val="21"/>
          <w:szCs w:val="21"/>
        </w:rPr>
        <w:t>专业实践和社会实践活动，具有较强的环境适应能力。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【</w:t>
      </w:r>
      <w:r>
        <w:rPr>
          <w:rFonts w:hint="eastAsia" w:ascii="宋体" w:hAnsi="宋体"/>
          <w:b/>
          <w:bCs w:val="0"/>
          <w:i w:val="0"/>
          <w:color w:val="0000FF"/>
          <w:sz w:val="21"/>
          <w:szCs w:val="21"/>
          <w:highlight w:val="none"/>
          <w:u w:val="none"/>
          <w:lang w:val="en-US" w:eastAsia="zh-CN" w:bidi="ar"/>
        </w:rPr>
        <w:t>仅为示例，各专业根据专业特点自行编写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】</w:t>
      </w:r>
    </w:p>
    <w:p w14:paraId="51324441">
      <w:pPr>
        <w:spacing w:line="360" w:lineRule="auto"/>
        <w:ind w:left="0" w:firstLine="422" w:firstLineChars="200"/>
        <w:rPr>
          <w:rFonts w:hint="eastAsia" w:ascii="Times New Roman" w:hAnsi="Times New Roman" w:eastAsia="宋体" w:cs="宋体"/>
          <w:bCs/>
          <w:sz w:val="21"/>
          <w:szCs w:val="21"/>
        </w:rPr>
      </w:pPr>
      <w:r>
        <w:rPr>
          <w:rFonts w:hint="eastAsia" w:ascii="Times New Roman" w:hAnsi="Times New Roman" w:cs="宋体"/>
          <w:b/>
          <w:bCs/>
          <w:sz w:val="21"/>
          <w:lang w:val="en-US" w:eastAsia="zh-CN"/>
        </w:rPr>
        <w:t>3.</w:t>
      </w:r>
      <w:r>
        <w:rPr>
          <w:rFonts w:hint="eastAsia" w:ascii="Times New Roman" w:hAnsi="Times New Roman" w:eastAsia="宋体" w:cs="宋体"/>
          <w:b/>
          <w:bCs/>
          <w:sz w:val="21"/>
        </w:rPr>
        <w:t>创新创业能力。</w:t>
      </w:r>
      <w:r>
        <w:rPr>
          <w:rFonts w:hint="eastAsia" w:ascii="Times New Roman" w:hAnsi="Times New Roman" w:eastAsia="宋体" w:cs="宋体"/>
          <w:bCs/>
          <w:sz w:val="21"/>
          <w:szCs w:val="21"/>
        </w:rPr>
        <w:t>具有逻辑思维能力和批判意识，能够开展社会调查，能够对本专业领域的问题进行分析和判断，提出个人的观点或见解，具有较强的创新创业意识和能力。</w:t>
      </w:r>
    </w:p>
    <w:p w14:paraId="3C3B6C27">
      <w:pPr>
        <w:spacing w:line="360" w:lineRule="auto"/>
        <w:ind w:left="0" w:firstLine="422" w:firstLineChars="200"/>
        <w:rPr>
          <w:rFonts w:ascii="Times New Roman" w:hAnsi="Times New Roman" w:eastAsia="宋体" w:cs="宋体"/>
          <w:bCs/>
          <w:sz w:val="21"/>
          <w:szCs w:val="21"/>
        </w:rPr>
      </w:pPr>
      <w:r>
        <w:rPr>
          <w:rFonts w:hint="eastAsia" w:ascii="Times New Roman" w:hAnsi="Times New Roman" w:cs="宋体"/>
          <w:b/>
          <w:bCs/>
          <w:sz w:val="21"/>
          <w:szCs w:val="21"/>
          <w:lang w:val="en-US" w:eastAsia="zh-CN"/>
        </w:rPr>
        <w:t>4.</w:t>
      </w:r>
      <w:r>
        <w:rPr>
          <w:rFonts w:hint="eastAsia" w:ascii="Times New Roman" w:hAnsi="Times New Roman" w:eastAsia="宋体" w:cs="宋体"/>
          <w:b/>
          <w:bCs/>
          <w:sz w:val="21"/>
          <w:szCs w:val="21"/>
        </w:rPr>
        <w:t>沟</w:t>
      </w:r>
      <w:r>
        <w:rPr>
          <w:rFonts w:ascii="Times New Roman" w:hAnsi="Times New Roman" w:eastAsia="宋体" w:cs="宋体"/>
          <w:b/>
          <w:bCs/>
          <w:sz w:val="21"/>
          <w:szCs w:val="21"/>
        </w:rPr>
        <w:t>通表达能力</w:t>
      </w:r>
      <w:r>
        <w:rPr>
          <w:rFonts w:hint="eastAsia" w:ascii="Times New Roman" w:hAnsi="Times New Roman" w:eastAsia="宋体" w:cs="宋体"/>
          <w:b/>
          <w:bCs/>
          <w:sz w:val="21"/>
        </w:rPr>
        <w:t>。</w:t>
      </w:r>
      <w:r>
        <w:rPr>
          <w:rFonts w:hint="eastAsia" w:ascii="Times New Roman" w:hAnsi="Times New Roman" w:eastAsia="宋体" w:cs="宋体"/>
          <w:bCs/>
          <w:sz w:val="21"/>
          <w:szCs w:val="21"/>
        </w:rPr>
        <w:t>具备基本社交礼仪和审美素养，具有较强的人际沟通和人际交往能力。</w:t>
      </w:r>
    </w:p>
    <w:p w14:paraId="2CBD38C9">
      <w:pPr>
        <w:spacing w:line="360" w:lineRule="auto"/>
        <w:ind w:left="0" w:firstLine="422" w:firstLineChars="200"/>
        <w:rPr>
          <w:rFonts w:ascii="Times New Roman" w:hAnsi="Times New Roman" w:eastAsia="宋体" w:cs="宋体"/>
          <w:sz w:val="21"/>
        </w:rPr>
      </w:pPr>
      <w:r>
        <w:rPr>
          <w:rFonts w:hint="eastAsia" w:ascii="Times New Roman" w:hAnsi="Times New Roman" w:cs="宋体"/>
          <w:b/>
          <w:bCs/>
          <w:sz w:val="21"/>
          <w:szCs w:val="21"/>
          <w:lang w:val="en-US" w:eastAsia="zh-CN"/>
        </w:rPr>
        <w:t>5.</w:t>
      </w:r>
      <w:r>
        <w:rPr>
          <w:rFonts w:hint="eastAsia" w:ascii="Times New Roman" w:hAnsi="Times New Roman" w:eastAsia="宋体" w:cs="宋体"/>
          <w:b/>
          <w:bCs/>
          <w:sz w:val="21"/>
          <w:szCs w:val="21"/>
        </w:rPr>
        <w:t>团队合作能力</w:t>
      </w:r>
      <w:r>
        <w:rPr>
          <w:rFonts w:hint="eastAsia" w:ascii="Times New Roman" w:hAnsi="Times New Roman" w:eastAsia="宋体" w:cs="宋体"/>
          <w:b/>
          <w:bCs/>
          <w:sz w:val="21"/>
        </w:rPr>
        <w:t>。</w:t>
      </w:r>
      <w:r>
        <w:rPr>
          <w:rFonts w:hint="eastAsia" w:ascii="Times New Roman" w:hAnsi="Times New Roman" w:eastAsia="宋体" w:cs="宋体"/>
          <w:bCs/>
          <w:sz w:val="21"/>
          <w:szCs w:val="21"/>
        </w:rPr>
        <w:t>具有良好的团队合作能力，能够与团队成员和谐相处，协作共事，在团队活</w:t>
      </w:r>
      <w:r>
        <w:rPr>
          <w:rFonts w:hint="eastAsia" w:ascii="Times New Roman" w:hAnsi="Times New Roman" w:eastAsia="宋体" w:cs="宋体"/>
          <w:sz w:val="21"/>
        </w:rPr>
        <w:t>动中发挥积极作用，具有一定的组织、管理和协调能力。</w:t>
      </w:r>
    </w:p>
    <w:p w14:paraId="4BE1E2F3">
      <w:pPr>
        <w:spacing w:line="360" w:lineRule="auto"/>
        <w:ind w:left="0" w:firstLine="422" w:firstLineChars="200"/>
        <w:rPr>
          <w:rFonts w:hint="eastAsia" w:ascii="Times New Roman" w:hAnsi="Times New Roman" w:eastAsia="宋体" w:cs="宋体"/>
          <w:sz w:val="21"/>
        </w:rPr>
      </w:pPr>
      <w:r>
        <w:rPr>
          <w:rFonts w:hint="eastAsia" w:ascii="Times New Roman" w:hAnsi="Times New Roman" w:cs="宋体"/>
          <w:b/>
          <w:bCs/>
          <w:sz w:val="21"/>
          <w:lang w:val="en-US" w:eastAsia="zh-CN"/>
        </w:rPr>
        <w:t>6.</w:t>
      </w:r>
      <w:r>
        <w:rPr>
          <w:rFonts w:ascii="Times New Roman" w:hAnsi="Times New Roman" w:eastAsia="宋体" w:cs="宋体"/>
          <w:b/>
          <w:bCs/>
          <w:sz w:val="21"/>
        </w:rPr>
        <w:t>自我发展能力</w:t>
      </w:r>
      <w:r>
        <w:rPr>
          <w:rFonts w:hint="eastAsia" w:ascii="Times New Roman" w:hAnsi="Times New Roman" w:eastAsia="宋体" w:cs="宋体"/>
          <w:b/>
          <w:bCs/>
          <w:sz w:val="21"/>
        </w:rPr>
        <w:t>。</w:t>
      </w:r>
      <w:r>
        <w:rPr>
          <w:rFonts w:ascii="Times New Roman" w:hAnsi="Times New Roman" w:eastAsia="宋体" w:cs="宋体"/>
          <w:sz w:val="21"/>
        </w:rPr>
        <w:t>具有</w:t>
      </w:r>
      <w:r>
        <w:rPr>
          <w:rFonts w:hint="eastAsia" w:ascii="Times New Roman" w:hAnsi="Times New Roman" w:eastAsia="宋体" w:cs="宋体"/>
          <w:sz w:val="21"/>
        </w:rPr>
        <w:t>自主</w:t>
      </w:r>
      <w:r>
        <w:rPr>
          <w:rFonts w:ascii="Times New Roman" w:hAnsi="Times New Roman" w:eastAsia="宋体" w:cs="宋体"/>
          <w:sz w:val="21"/>
        </w:rPr>
        <w:t>学习能力，</w:t>
      </w:r>
      <w:r>
        <w:rPr>
          <w:rFonts w:hint="eastAsia" w:ascii="Times New Roman" w:hAnsi="Times New Roman" w:eastAsia="宋体" w:cs="宋体"/>
          <w:sz w:val="21"/>
        </w:rPr>
        <w:t>养成终身学习的习惯；具有较强的自我职业规划和发展能力，能够根据自身特点对自己的未来发展做出合理、科学的规划。</w:t>
      </w:r>
    </w:p>
    <w:p w14:paraId="27A13E00">
      <w:pPr>
        <w:autoSpaceDE w:val="0"/>
        <w:autoSpaceDN w:val="0"/>
        <w:adjustRightInd w:val="0"/>
        <w:spacing w:line="360" w:lineRule="auto"/>
        <w:ind w:firstLine="422" w:firstLineChars="200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eastAsia="zh-CN"/>
        </w:rPr>
        <w:t>（</w:t>
      </w:r>
      <w:r>
        <w:rPr>
          <w:rFonts w:hint="eastAsia" w:ascii="宋体" w:hAnsi="宋体"/>
          <w:b/>
          <w:bCs/>
          <w:szCs w:val="21"/>
          <w:lang w:val="en-US" w:eastAsia="zh-CN"/>
        </w:rPr>
        <w:t>三</w:t>
      </w:r>
      <w:r>
        <w:rPr>
          <w:rFonts w:hint="eastAsia" w:ascii="宋体" w:hAnsi="宋体"/>
          <w:b/>
          <w:bCs/>
          <w:szCs w:val="21"/>
          <w:lang w:eastAsia="zh-CN"/>
        </w:rPr>
        <w:t>）</w:t>
      </w:r>
      <w:r>
        <w:rPr>
          <w:rFonts w:hint="eastAsia" w:ascii="宋体" w:hAnsi="宋体"/>
          <w:b/>
          <w:bCs/>
          <w:szCs w:val="21"/>
        </w:rPr>
        <w:t>素质</w:t>
      </w:r>
      <w:r>
        <w:rPr>
          <w:rFonts w:hint="eastAsia" w:ascii="宋体" w:hAnsi="宋体"/>
          <w:b/>
          <w:bCs/>
          <w:szCs w:val="21"/>
          <w:lang w:val="en-US" w:eastAsia="zh-CN"/>
        </w:rPr>
        <w:t>要求</w:t>
      </w:r>
    </w:p>
    <w:p w14:paraId="744DECDD">
      <w:pPr>
        <w:autoSpaceDE w:val="0"/>
        <w:autoSpaceDN w:val="0"/>
        <w:adjustRightInd w:val="0"/>
        <w:spacing w:line="360" w:lineRule="auto"/>
        <w:ind w:firstLine="422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/>
          <w:bCs w:val="0"/>
          <w:szCs w:val="21"/>
          <w:lang w:val="en-US" w:eastAsia="zh-CN"/>
        </w:rPr>
        <w:t>1.</w:t>
      </w:r>
      <w:r>
        <w:rPr>
          <w:rFonts w:hint="eastAsia" w:ascii="宋体" w:hAnsi="宋体"/>
          <w:b/>
          <w:bCs w:val="0"/>
          <w:szCs w:val="21"/>
        </w:rPr>
        <w:t>思想道德素质。</w:t>
      </w:r>
      <w:r>
        <w:rPr>
          <w:rFonts w:hint="eastAsia" w:ascii="宋体" w:hAnsi="宋体"/>
          <w:bCs/>
          <w:szCs w:val="21"/>
        </w:rPr>
        <w:t>遵纪守法，具有基本的思想道德自觉和法治思维能力，高度的事业心、责任心和上进心，品质优良、情操高尚、行为规范，能够在工作实践中理解并遵守职业道德和规范。</w:t>
      </w:r>
    </w:p>
    <w:p w14:paraId="3CFC97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2" w:firstLineChars="200"/>
        <w:textAlignment w:val="auto"/>
        <w:outlineLvl w:val="1"/>
        <w:rPr>
          <w:rFonts w:hint="eastAsia" w:ascii="Times New Roman" w:hAnsi="Times New Roman" w:eastAsia="宋体" w:cs="宋体"/>
          <w:b w:val="0"/>
          <w:bCs/>
          <w:color w:val="000000"/>
          <w:sz w:val="21"/>
          <w:szCs w:val="21"/>
          <w:lang w:val="en-US" w:eastAsia="zh-CN" w:bidi="ar-SA"/>
        </w:rPr>
      </w:pPr>
      <w:r>
        <w:rPr>
          <w:rFonts w:hint="eastAsia" w:ascii="宋体" w:hAnsi="宋体"/>
          <w:b/>
          <w:bCs w:val="0"/>
          <w:szCs w:val="21"/>
          <w:lang w:val="en-US" w:eastAsia="zh-CN"/>
        </w:rPr>
        <w:t>2.</w:t>
      </w:r>
      <w:r>
        <w:rPr>
          <w:rFonts w:hint="eastAsia" w:ascii="宋体" w:hAnsi="宋体"/>
          <w:b/>
          <w:bCs w:val="0"/>
          <w:szCs w:val="21"/>
        </w:rPr>
        <w:t>专业素质。</w:t>
      </w:r>
      <w:r>
        <w:rPr>
          <w:rFonts w:hint="eastAsia" w:ascii="宋体" w:hAnsi="宋体"/>
          <w:bCs/>
          <w:szCs w:val="21"/>
        </w:rPr>
        <w:t>以……为己任，热爱……事业，具有奉献精神、实干精神和工匠精神；有责任，有担当，有勇气，有魄力；自觉维护组织形象，当好……。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【</w:t>
      </w:r>
      <w:r>
        <w:rPr>
          <w:rFonts w:hint="eastAsia" w:ascii="宋体" w:hAnsi="宋体"/>
          <w:b/>
          <w:bCs w:val="0"/>
          <w:i w:val="0"/>
          <w:color w:val="0000FF"/>
          <w:sz w:val="21"/>
          <w:szCs w:val="21"/>
          <w:highlight w:val="none"/>
          <w:u w:val="none"/>
          <w:lang w:val="en-US" w:eastAsia="zh-CN" w:bidi="ar"/>
        </w:rPr>
        <w:t>仅为示例，各专业根据专业特点自行编写</w:t>
      </w:r>
      <w:r>
        <w:rPr>
          <w:rFonts w:hint="eastAsia" w:ascii="宋体" w:hAnsi="宋体" w:eastAsia="宋体"/>
          <w:b/>
          <w:bCs w:val="0"/>
          <w:i w:val="0"/>
          <w:color w:val="0000FF"/>
          <w:sz w:val="21"/>
          <w:szCs w:val="21"/>
          <w:highlight w:val="none"/>
          <w:u w:val="none"/>
          <w:lang w:bidi="ar"/>
        </w:rPr>
        <w:t>】</w:t>
      </w:r>
    </w:p>
    <w:p w14:paraId="6D90E18A">
      <w:pPr>
        <w:autoSpaceDE w:val="0"/>
        <w:autoSpaceDN w:val="0"/>
        <w:adjustRightInd w:val="0"/>
        <w:spacing w:line="360" w:lineRule="auto"/>
        <w:ind w:firstLine="422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/>
          <w:bCs w:val="0"/>
          <w:szCs w:val="21"/>
          <w:lang w:val="en-US" w:eastAsia="zh-CN"/>
        </w:rPr>
        <w:t>3.</w:t>
      </w:r>
      <w:r>
        <w:rPr>
          <w:rFonts w:hint="eastAsia" w:ascii="宋体" w:hAnsi="宋体"/>
          <w:b/>
          <w:bCs w:val="0"/>
          <w:szCs w:val="21"/>
        </w:rPr>
        <w:t>身心素质。</w:t>
      </w:r>
      <w:r>
        <w:rPr>
          <w:rFonts w:hint="eastAsia" w:ascii="宋体" w:hAnsi="宋体"/>
          <w:bCs/>
          <w:szCs w:val="21"/>
        </w:rPr>
        <w:t>树立健康生活理念，养成良好的体育锻炼和卫生习惯，具有良好的心理素质和身体素质，达到大学生体质健康合格标准。</w:t>
      </w:r>
    </w:p>
    <w:p w14:paraId="298279A0">
      <w:pPr>
        <w:autoSpaceDE w:val="0"/>
        <w:autoSpaceDN w:val="0"/>
        <w:adjustRightInd w:val="0"/>
        <w:spacing w:line="360" w:lineRule="auto"/>
        <w:ind w:firstLine="422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/>
          <w:bCs w:val="0"/>
          <w:szCs w:val="21"/>
          <w:lang w:val="en-US" w:eastAsia="zh-CN"/>
        </w:rPr>
        <w:t>4.</w:t>
      </w:r>
      <w:r>
        <w:rPr>
          <w:rFonts w:hint="eastAsia" w:ascii="宋体" w:hAnsi="宋体"/>
          <w:b/>
          <w:bCs w:val="0"/>
          <w:szCs w:val="21"/>
        </w:rPr>
        <w:t>科学文化素质。</w:t>
      </w:r>
      <w:r>
        <w:rPr>
          <w:rFonts w:hint="eastAsia" w:ascii="宋体" w:hAnsi="宋体"/>
          <w:bCs/>
          <w:szCs w:val="21"/>
        </w:rPr>
        <w:t>具备必要的自然科学基础知识，良好的人文社会科学素养和职业素养，并具有良好的科学思维、科学精神和科学修养，形成科学的思维方法。</w:t>
      </w:r>
    </w:p>
    <w:p w14:paraId="6633B27F">
      <w:pPr>
        <w:autoSpaceDE w:val="0"/>
        <w:autoSpaceDN w:val="0"/>
        <w:adjustRightInd w:val="0"/>
        <w:spacing w:line="360" w:lineRule="auto"/>
        <w:ind w:firstLine="422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/>
          <w:bCs w:val="0"/>
          <w:szCs w:val="21"/>
          <w:lang w:val="en-US" w:eastAsia="zh-CN"/>
        </w:rPr>
        <w:t>5.</w:t>
      </w:r>
      <w:r>
        <w:rPr>
          <w:rFonts w:hint="eastAsia" w:ascii="宋体" w:hAnsi="宋体"/>
          <w:b/>
          <w:bCs w:val="0"/>
          <w:szCs w:val="21"/>
        </w:rPr>
        <w:t>劳动素质</w:t>
      </w:r>
      <w:r>
        <w:rPr>
          <w:rFonts w:hint="eastAsia" w:ascii="宋体" w:hAnsi="宋体"/>
          <w:b/>
          <w:bCs w:val="0"/>
          <w:szCs w:val="21"/>
          <w:lang w:eastAsia="zh-CN"/>
        </w:rPr>
        <w:t>。</w:t>
      </w:r>
      <w:r>
        <w:rPr>
          <w:rFonts w:hint="eastAsia" w:ascii="宋体" w:hAnsi="宋体"/>
          <w:bCs/>
          <w:szCs w:val="21"/>
        </w:rPr>
        <w:t>具有正确的劳动观，养成热爱劳动的良好习惯，具备与专业和职业相关的劳动能力。</w:t>
      </w:r>
    </w:p>
    <w:p w14:paraId="4110A041">
      <w:pPr>
        <w:autoSpaceDE w:val="0"/>
        <w:autoSpaceDN w:val="0"/>
        <w:adjustRightInd w:val="0"/>
        <w:spacing w:line="360" w:lineRule="auto"/>
        <w:ind w:firstLine="422" w:firstLineChars="200"/>
        <w:jc w:val="center"/>
        <w:rPr>
          <w:rFonts w:hint="default" w:ascii="宋体" w:hAnsi="宋体" w:eastAsia="宋体"/>
          <w:b/>
          <w:bCs w:val="0"/>
          <w:szCs w:val="21"/>
          <w:lang w:val="en-US" w:eastAsia="zh-CN"/>
        </w:rPr>
      </w:pPr>
      <w:r>
        <w:rPr>
          <w:rFonts w:hint="eastAsia" w:ascii="宋体" w:hAnsi="宋体"/>
          <w:b/>
          <w:bCs w:val="0"/>
          <w:szCs w:val="21"/>
          <w:lang w:val="en-US" w:eastAsia="zh-CN"/>
        </w:rPr>
        <w:t>毕业要求与培养目标关系矩阵</w:t>
      </w:r>
    </w:p>
    <w:tbl>
      <w:tblPr>
        <w:tblStyle w:val="10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754"/>
        <w:gridCol w:w="1128"/>
        <w:gridCol w:w="1128"/>
        <w:gridCol w:w="1128"/>
        <w:gridCol w:w="1128"/>
        <w:gridCol w:w="1129"/>
        <w:gridCol w:w="1131"/>
      </w:tblGrid>
      <w:tr w14:paraId="46D71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82" w:type="dxa"/>
            <w:gridSpan w:val="2"/>
            <w:tcBorders>
              <w:tl2br w:val="single" w:color="auto" w:sz="4" w:space="0"/>
            </w:tcBorders>
            <w:vAlign w:val="top"/>
          </w:tcPr>
          <w:p w14:paraId="04A22881">
            <w:pPr>
              <w:jc w:val="right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培养目标</w:t>
            </w:r>
          </w:p>
          <w:p w14:paraId="5F150A08">
            <w:pPr>
              <w:rPr>
                <w:rFonts w:hint="eastAsia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毕业要求</w:t>
            </w:r>
          </w:p>
        </w:tc>
        <w:tc>
          <w:tcPr>
            <w:tcW w:w="1128" w:type="dxa"/>
            <w:vAlign w:val="center"/>
          </w:tcPr>
          <w:p w14:paraId="0E5D5015">
            <w:pPr>
              <w:jc w:val="center"/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 w:themeColor="text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思想道德</w:t>
            </w:r>
          </w:p>
        </w:tc>
        <w:tc>
          <w:tcPr>
            <w:tcW w:w="1128" w:type="dxa"/>
            <w:vAlign w:val="center"/>
          </w:tcPr>
          <w:p w14:paraId="680BD1C7">
            <w:pPr>
              <w:jc w:val="center"/>
              <w:rPr>
                <w:rFonts w:hint="default" w:ascii="宋体" w:hAnsi="宋体" w:cs="宋体"/>
                <w:b/>
                <w:bCs/>
                <w:vertAlign w:val="baseli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vertAlign w:val="baseline"/>
                <w:lang w:val="en-US" w:eastAsia="zh-CN"/>
              </w:rPr>
              <w:t>专业知识</w:t>
            </w:r>
          </w:p>
        </w:tc>
        <w:tc>
          <w:tcPr>
            <w:tcW w:w="1128" w:type="dxa"/>
            <w:vAlign w:val="center"/>
          </w:tcPr>
          <w:p w14:paraId="5DAD6665">
            <w:pPr>
              <w:jc w:val="center"/>
              <w:rPr>
                <w:rFonts w:hint="default" w:ascii="宋体" w:hAnsi="宋体" w:cs="宋体"/>
                <w:b/>
                <w:bCs/>
                <w:vertAlign w:val="baseli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vertAlign w:val="baseline"/>
                <w:lang w:val="en-US" w:eastAsia="zh-CN"/>
              </w:rPr>
              <w:t>专业能力</w:t>
            </w:r>
          </w:p>
        </w:tc>
        <w:tc>
          <w:tcPr>
            <w:tcW w:w="1128" w:type="dxa"/>
            <w:vAlign w:val="center"/>
          </w:tcPr>
          <w:p w14:paraId="77416835">
            <w:pPr>
              <w:jc w:val="center"/>
              <w:rPr>
                <w:rFonts w:hint="default" w:ascii="宋体" w:hAnsi="宋体" w:cs="宋体"/>
                <w:b/>
                <w:bCs/>
                <w:vertAlign w:val="baseli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vertAlign w:val="baseline"/>
                <w:lang w:val="en-US" w:eastAsia="zh-CN"/>
              </w:rPr>
              <w:t>发展能力</w:t>
            </w:r>
          </w:p>
        </w:tc>
        <w:tc>
          <w:tcPr>
            <w:tcW w:w="1129" w:type="dxa"/>
            <w:vAlign w:val="center"/>
          </w:tcPr>
          <w:p w14:paraId="5AB4FBAB">
            <w:pPr>
              <w:jc w:val="center"/>
              <w:rPr>
                <w:rFonts w:hint="eastAsia" w:ascii="宋体" w:hAnsi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vertAlign w:val="baseline"/>
                <w:lang w:val="en-US" w:eastAsia="zh-CN"/>
              </w:rPr>
              <w:t>身心素质</w:t>
            </w:r>
          </w:p>
        </w:tc>
        <w:tc>
          <w:tcPr>
            <w:tcW w:w="1131" w:type="dxa"/>
            <w:vAlign w:val="center"/>
          </w:tcPr>
          <w:p w14:paraId="5E860B50">
            <w:pPr>
              <w:jc w:val="center"/>
              <w:rPr>
                <w:rFonts w:hint="default" w:ascii="宋体" w:hAnsi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vertAlign w:val="baseline"/>
                <w:lang w:val="en-US" w:eastAsia="zh-CN"/>
              </w:rPr>
              <w:t>......</w:t>
            </w:r>
          </w:p>
        </w:tc>
      </w:tr>
      <w:tr w14:paraId="7EC91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8" w:type="dxa"/>
            <w:vMerge w:val="restart"/>
            <w:vAlign w:val="center"/>
          </w:tcPr>
          <w:p w14:paraId="36FE4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Cs w:val="21"/>
                <w:vertAlign w:val="baseline"/>
                <w:lang w:val="en-US" w:eastAsia="zh-CN"/>
              </w:rPr>
              <w:t>知识要求</w:t>
            </w:r>
          </w:p>
        </w:tc>
        <w:tc>
          <w:tcPr>
            <w:tcW w:w="1754" w:type="dxa"/>
            <w:vAlign w:val="center"/>
          </w:tcPr>
          <w:p w14:paraId="461A6C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基础性知识</w:t>
            </w:r>
          </w:p>
        </w:tc>
        <w:tc>
          <w:tcPr>
            <w:tcW w:w="1128" w:type="dxa"/>
          </w:tcPr>
          <w:p w14:paraId="75C1C4D6">
            <w:pPr>
              <w:rPr>
                <w:rFonts w:hint="eastAsia" w:ascii="宋体" w:hAnsi="宋体" w:eastAsia="宋体" w:cs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vertAlign w:val="baseline"/>
                <w:lang w:val="en-US" w:eastAsia="zh-CN"/>
              </w:rPr>
              <w:t>√</w:t>
            </w:r>
          </w:p>
        </w:tc>
        <w:tc>
          <w:tcPr>
            <w:tcW w:w="1128" w:type="dxa"/>
          </w:tcPr>
          <w:p w14:paraId="47C15B0F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21CBE867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6B3CF3A0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9" w:type="dxa"/>
          </w:tcPr>
          <w:p w14:paraId="247A4B65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31" w:type="dxa"/>
          </w:tcPr>
          <w:p w14:paraId="1CCDF1FF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</w:tr>
      <w:tr w14:paraId="008AB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8" w:type="dxa"/>
            <w:vMerge w:val="continue"/>
            <w:vAlign w:val="center"/>
          </w:tcPr>
          <w:p w14:paraId="50800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vAlign w:val="top"/>
          </w:tcPr>
          <w:p w14:paraId="3AFA2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专业性知识</w:t>
            </w:r>
          </w:p>
        </w:tc>
        <w:tc>
          <w:tcPr>
            <w:tcW w:w="1128" w:type="dxa"/>
          </w:tcPr>
          <w:p w14:paraId="626EE62F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2B5B8D5D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318D19DD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628073F6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9" w:type="dxa"/>
          </w:tcPr>
          <w:p w14:paraId="2FB05475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31" w:type="dxa"/>
          </w:tcPr>
          <w:p w14:paraId="74A8B9AE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</w:tr>
      <w:tr w14:paraId="128AC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8" w:type="dxa"/>
            <w:vMerge w:val="continue"/>
            <w:vAlign w:val="center"/>
          </w:tcPr>
          <w:p w14:paraId="3A057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vAlign w:val="top"/>
          </w:tcPr>
          <w:p w14:paraId="4EC2C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通识性知识</w:t>
            </w:r>
          </w:p>
        </w:tc>
        <w:tc>
          <w:tcPr>
            <w:tcW w:w="1128" w:type="dxa"/>
          </w:tcPr>
          <w:p w14:paraId="6774A2F1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0CAF5696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6FA5EF9F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4BCCB38B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vertAlign w:val="baseline"/>
                <w:lang w:val="en-US" w:eastAsia="zh-CN"/>
              </w:rPr>
              <w:t>√</w:t>
            </w:r>
          </w:p>
        </w:tc>
        <w:tc>
          <w:tcPr>
            <w:tcW w:w="1129" w:type="dxa"/>
          </w:tcPr>
          <w:p w14:paraId="00180EAF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31" w:type="dxa"/>
          </w:tcPr>
          <w:p w14:paraId="48A1C007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</w:tr>
      <w:tr w14:paraId="148D2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8" w:type="dxa"/>
            <w:vMerge w:val="restart"/>
            <w:vAlign w:val="center"/>
          </w:tcPr>
          <w:p w14:paraId="58549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Cs w:val="21"/>
                <w:vertAlign w:val="baseline"/>
                <w:lang w:val="en-US" w:eastAsia="zh-CN"/>
              </w:rPr>
              <w:t>能力要求</w:t>
            </w:r>
          </w:p>
        </w:tc>
        <w:tc>
          <w:tcPr>
            <w:tcW w:w="1754" w:type="dxa"/>
            <w:vAlign w:val="top"/>
          </w:tcPr>
          <w:p w14:paraId="1446E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知识获取能力</w:t>
            </w:r>
          </w:p>
        </w:tc>
        <w:tc>
          <w:tcPr>
            <w:tcW w:w="1128" w:type="dxa"/>
          </w:tcPr>
          <w:p w14:paraId="0C31732A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3DFD6CEC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  <w:r>
              <w:rPr>
                <w:rFonts w:hint="eastAsia" w:ascii="宋体" w:hAnsi="宋体" w:cs="宋体"/>
                <w:b/>
                <w:bCs/>
                <w:vertAlign w:val="baseline"/>
                <w:lang w:val="en-US" w:eastAsia="zh-CN"/>
              </w:rPr>
              <w:t>√</w:t>
            </w:r>
          </w:p>
        </w:tc>
        <w:tc>
          <w:tcPr>
            <w:tcW w:w="1128" w:type="dxa"/>
          </w:tcPr>
          <w:p w14:paraId="2B1E57CC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00112051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9" w:type="dxa"/>
          </w:tcPr>
          <w:p w14:paraId="5F960CCE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31" w:type="dxa"/>
          </w:tcPr>
          <w:p w14:paraId="7725CCA1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</w:tr>
      <w:tr w14:paraId="7A9D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8" w:type="dxa"/>
            <w:vMerge w:val="continue"/>
            <w:vAlign w:val="center"/>
          </w:tcPr>
          <w:p w14:paraId="44192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vAlign w:val="top"/>
          </w:tcPr>
          <w:p w14:paraId="566A9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知识应用能力</w:t>
            </w:r>
          </w:p>
        </w:tc>
        <w:tc>
          <w:tcPr>
            <w:tcW w:w="1128" w:type="dxa"/>
          </w:tcPr>
          <w:p w14:paraId="0123556F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0D61FB71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43D8DA50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4AE747E2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9" w:type="dxa"/>
          </w:tcPr>
          <w:p w14:paraId="071380B1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31" w:type="dxa"/>
          </w:tcPr>
          <w:p w14:paraId="3476C766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</w:tr>
      <w:tr w14:paraId="53D05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8" w:type="dxa"/>
            <w:vMerge w:val="continue"/>
            <w:vAlign w:val="center"/>
          </w:tcPr>
          <w:p w14:paraId="5B1D5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zCs w:val="21"/>
                <w:vertAlign w:val="baseline"/>
              </w:rPr>
            </w:pPr>
          </w:p>
        </w:tc>
        <w:tc>
          <w:tcPr>
            <w:tcW w:w="1754" w:type="dxa"/>
            <w:vAlign w:val="top"/>
          </w:tcPr>
          <w:p w14:paraId="39CDB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创新创业能力</w:t>
            </w:r>
          </w:p>
        </w:tc>
        <w:tc>
          <w:tcPr>
            <w:tcW w:w="1128" w:type="dxa"/>
            <w:vAlign w:val="top"/>
          </w:tcPr>
          <w:p w14:paraId="04255ED3">
            <w:pP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128" w:type="dxa"/>
            <w:vAlign w:val="top"/>
          </w:tcPr>
          <w:p w14:paraId="15A89469">
            <w:pP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128" w:type="dxa"/>
            <w:vAlign w:val="top"/>
          </w:tcPr>
          <w:p w14:paraId="50AFE842">
            <w:pP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128" w:type="dxa"/>
            <w:vAlign w:val="top"/>
          </w:tcPr>
          <w:p w14:paraId="6BE4A189">
            <w:pP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129" w:type="dxa"/>
            <w:vAlign w:val="top"/>
          </w:tcPr>
          <w:p w14:paraId="07893E3C">
            <w:pP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131" w:type="dxa"/>
            <w:vAlign w:val="top"/>
          </w:tcPr>
          <w:p w14:paraId="1375227B">
            <w:pP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2"/>
                <w:vertAlign w:val="baseline"/>
                <w:lang w:val="en-US" w:eastAsia="zh-CN" w:bidi="ar-SA"/>
              </w:rPr>
            </w:pPr>
          </w:p>
        </w:tc>
      </w:tr>
      <w:tr w14:paraId="26944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8" w:type="dxa"/>
            <w:vMerge w:val="continue"/>
            <w:vAlign w:val="center"/>
          </w:tcPr>
          <w:p w14:paraId="25839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szCs w:val="21"/>
                <w:vertAlign w:val="baseline"/>
              </w:rPr>
            </w:pPr>
          </w:p>
        </w:tc>
        <w:tc>
          <w:tcPr>
            <w:tcW w:w="1754" w:type="dxa"/>
            <w:vAlign w:val="top"/>
          </w:tcPr>
          <w:p w14:paraId="36D26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.......</w:t>
            </w:r>
          </w:p>
        </w:tc>
        <w:tc>
          <w:tcPr>
            <w:tcW w:w="1128" w:type="dxa"/>
          </w:tcPr>
          <w:p w14:paraId="2044FA71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7EC6D1AF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0A8B93B3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6D1B2101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9" w:type="dxa"/>
          </w:tcPr>
          <w:p w14:paraId="4514DB7A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31" w:type="dxa"/>
          </w:tcPr>
          <w:p w14:paraId="3B1DBE11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</w:tr>
      <w:tr w14:paraId="15C6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8" w:type="dxa"/>
            <w:vMerge w:val="restart"/>
            <w:vAlign w:val="center"/>
          </w:tcPr>
          <w:p w14:paraId="1C54F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素质要求</w:t>
            </w:r>
          </w:p>
        </w:tc>
        <w:tc>
          <w:tcPr>
            <w:tcW w:w="1754" w:type="dxa"/>
            <w:vAlign w:val="center"/>
          </w:tcPr>
          <w:p w14:paraId="61ED2D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</w:rPr>
              <w:t>思想道德素质</w:t>
            </w:r>
          </w:p>
        </w:tc>
        <w:tc>
          <w:tcPr>
            <w:tcW w:w="1128" w:type="dxa"/>
          </w:tcPr>
          <w:p w14:paraId="7AC42D7D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7829233A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10DAD650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579BDA9B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9" w:type="dxa"/>
          </w:tcPr>
          <w:p w14:paraId="3A7EE0B4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31" w:type="dxa"/>
          </w:tcPr>
          <w:p w14:paraId="1180FF15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</w:tr>
      <w:tr w14:paraId="70EE3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8" w:type="dxa"/>
            <w:vMerge w:val="continue"/>
            <w:vAlign w:val="center"/>
          </w:tcPr>
          <w:p w14:paraId="2B94F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54" w:type="dxa"/>
            <w:vAlign w:val="center"/>
          </w:tcPr>
          <w:p w14:paraId="53D4F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专业素质</w:t>
            </w:r>
          </w:p>
        </w:tc>
        <w:tc>
          <w:tcPr>
            <w:tcW w:w="1128" w:type="dxa"/>
          </w:tcPr>
          <w:p w14:paraId="425C6343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775A5F57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59C9B23C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51331F47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9" w:type="dxa"/>
          </w:tcPr>
          <w:p w14:paraId="243E46BF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31" w:type="dxa"/>
          </w:tcPr>
          <w:p w14:paraId="3F438CFF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</w:tr>
      <w:tr w14:paraId="455E1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28" w:type="dxa"/>
            <w:vMerge w:val="continue"/>
            <w:vAlign w:val="top"/>
          </w:tcPr>
          <w:p w14:paraId="15C5A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54" w:type="dxa"/>
            <w:vAlign w:val="top"/>
          </w:tcPr>
          <w:p w14:paraId="3C6BF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1"/>
                <w:szCs w:val="21"/>
                <w:lang w:val="en-US" w:eastAsia="zh-CN"/>
              </w:rPr>
              <w:t>身心素质</w:t>
            </w:r>
          </w:p>
        </w:tc>
        <w:tc>
          <w:tcPr>
            <w:tcW w:w="1128" w:type="dxa"/>
          </w:tcPr>
          <w:p w14:paraId="21E79CA7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3BDAD8A2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75276326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8" w:type="dxa"/>
          </w:tcPr>
          <w:p w14:paraId="3753C466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29" w:type="dxa"/>
          </w:tcPr>
          <w:p w14:paraId="7205B794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  <w:tc>
          <w:tcPr>
            <w:tcW w:w="1131" w:type="dxa"/>
          </w:tcPr>
          <w:p w14:paraId="15E69037">
            <w:pPr>
              <w:rPr>
                <w:rFonts w:hint="eastAsia" w:ascii="宋体" w:hAnsi="宋体" w:cs="宋体"/>
                <w:b/>
                <w:bCs/>
                <w:vertAlign w:val="baseline"/>
              </w:rPr>
            </w:pPr>
          </w:p>
        </w:tc>
      </w:tr>
    </w:tbl>
    <w:p w14:paraId="24C00387"/>
    <w:p w14:paraId="1A018BD3">
      <w:pPr>
        <w:autoSpaceDE w:val="0"/>
        <w:autoSpaceDN w:val="0"/>
        <w:adjustRightInd w:val="0"/>
        <w:spacing w:line="360" w:lineRule="auto"/>
        <w:ind w:firstLine="480" w:firstLineChars="200"/>
        <w:outlineLvl w:val="1"/>
        <w:rPr>
          <w:rFonts w:hint="eastAsia" w:ascii="Times New Roman" w:hAnsi="Times New Roman" w:eastAsia="黑体" w:cs="Times New Roman"/>
          <w:bCs/>
          <w:sz w:val="24"/>
          <w:szCs w:val="24"/>
        </w:rPr>
      </w:pPr>
      <w:r>
        <w:rPr>
          <w:rFonts w:hint="eastAsia" w:ascii="Times New Roman" w:hAnsi="Times New Roman" w:eastAsia="黑体" w:cs="Times New Roman"/>
          <w:bCs/>
          <w:sz w:val="24"/>
          <w:szCs w:val="24"/>
        </w:rPr>
        <w:t>四、主干学科与核心课程</w:t>
      </w:r>
    </w:p>
    <w:p w14:paraId="778EFA81">
      <w:pPr>
        <w:widowControl/>
        <w:autoSpaceDE/>
        <w:autoSpaceDN/>
        <w:adjustRightInd/>
        <w:snapToGrid/>
        <w:spacing w:line="360" w:lineRule="auto"/>
        <w:ind w:firstLine="420" w:firstLineChars="0"/>
        <w:jc w:val="left"/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</w:pP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【要求各专业开设特设、特色课程，包含且不限于以下列举种类，要求特设、特色课程不少于三类】</w:t>
      </w:r>
    </w:p>
    <w:p w14:paraId="40763BA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2" w:firstLineChars="200"/>
        <w:rPr>
          <w:rFonts w:hint="eastAsia" w:ascii="宋体" w:hAnsi="宋体" w:cs="Times New Roman"/>
          <w:b/>
          <w:bCs w:val="0"/>
          <w:szCs w:val="21"/>
        </w:rPr>
      </w:pPr>
      <w:r>
        <w:rPr>
          <w:rFonts w:hint="eastAsia" w:ascii="宋体" w:hAnsi="宋体" w:cs="Times New Roman"/>
          <w:b/>
          <w:bCs w:val="0"/>
          <w:szCs w:val="21"/>
        </w:rPr>
        <w:t>主干学科</w:t>
      </w:r>
    </w:p>
    <w:p w14:paraId="062376DC">
      <w:pPr>
        <w:numPr>
          <w:ilvl w:val="-1"/>
          <w:numId w:val="0"/>
        </w:numPr>
        <w:autoSpaceDE w:val="0"/>
        <w:autoSpaceDN w:val="0"/>
        <w:adjustRightInd w:val="0"/>
        <w:spacing w:line="360" w:lineRule="auto"/>
        <w:ind w:firstLine="422" w:firstLineChars="200"/>
        <w:rPr>
          <w:rFonts w:hint="default" w:ascii="宋体" w:hAnsi="宋体" w:cs="Times New Roman"/>
          <w:b/>
          <w:bCs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 w:val="0"/>
          <w:szCs w:val="21"/>
          <w:lang w:val="en-US" w:eastAsia="zh-CN"/>
        </w:rPr>
        <w:t>......</w:t>
      </w:r>
    </w:p>
    <w:p w14:paraId="79D5B7B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2" w:firstLineChars="200"/>
        <w:rPr>
          <w:rFonts w:hint="eastAsia" w:ascii="宋体" w:hAnsi="宋体" w:cs="Times New Roman"/>
          <w:b/>
          <w:bCs w:val="0"/>
          <w:szCs w:val="21"/>
        </w:rPr>
      </w:pPr>
      <w:r>
        <w:rPr>
          <w:rFonts w:hint="eastAsia" w:ascii="宋体" w:hAnsi="宋体" w:cs="Times New Roman"/>
          <w:b/>
          <w:bCs w:val="0"/>
          <w:szCs w:val="21"/>
        </w:rPr>
        <w:t>核心课程</w:t>
      </w:r>
    </w:p>
    <w:p w14:paraId="6B69D7E8">
      <w:pPr>
        <w:numPr>
          <w:ilvl w:val="-1"/>
          <w:numId w:val="0"/>
        </w:numPr>
        <w:autoSpaceDE w:val="0"/>
        <w:autoSpaceDN w:val="0"/>
        <w:adjustRightInd w:val="0"/>
        <w:spacing w:line="360" w:lineRule="auto"/>
        <w:ind w:firstLine="422" w:firstLineChars="200"/>
        <w:rPr>
          <w:rFonts w:hint="default" w:ascii="宋体" w:hAnsi="宋体" w:cs="Times New Roman"/>
          <w:b/>
          <w:bCs w:val="0"/>
          <w:szCs w:val="21"/>
          <w:lang w:val="en-US"/>
        </w:rPr>
      </w:pPr>
      <w:r>
        <w:rPr>
          <w:rFonts w:hint="eastAsia" w:ascii="宋体" w:hAnsi="宋体" w:cs="Times New Roman"/>
          <w:b/>
          <w:bCs w:val="0"/>
          <w:szCs w:val="21"/>
          <w:lang w:val="en-US" w:eastAsia="zh-CN"/>
        </w:rPr>
        <w:t>......、......、......</w:t>
      </w:r>
    </w:p>
    <w:p w14:paraId="6D7C2B96">
      <w:pPr>
        <w:autoSpaceDE w:val="0"/>
        <w:autoSpaceDN w:val="0"/>
        <w:adjustRightInd w:val="0"/>
        <w:spacing w:line="360" w:lineRule="auto"/>
        <w:ind w:firstLine="422" w:firstLineChars="200"/>
        <w:rPr>
          <w:rFonts w:hint="eastAsia" w:ascii="宋体" w:hAnsi="宋体" w:cs="Times New Roman"/>
          <w:b/>
          <w:bCs w:val="0"/>
          <w:szCs w:val="21"/>
        </w:rPr>
      </w:pPr>
      <w:r>
        <w:rPr>
          <w:rFonts w:hint="eastAsia" w:ascii="宋体" w:hAnsi="宋体" w:cs="Times New Roman"/>
          <w:b/>
          <w:bCs w:val="0"/>
          <w:szCs w:val="21"/>
          <w:lang w:eastAsia="zh-CN"/>
        </w:rPr>
        <w:t>（</w:t>
      </w:r>
      <w:r>
        <w:rPr>
          <w:rFonts w:hint="eastAsia" w:ascii="宋体" w:hAnsi="宋体" w:cs="Times New Roman"/>
          <w:b/>
          <w:bCs w:val="0"/>
          <w:szCs w:val="21"/>
          <w:lang w:val="en-US" w:eastAsia="zh-CN"/>
        </w:rPr>
        <w:t>三</w:t>
      </w:r>
      <w:r>
        <w:rPr>
          <w:rFonts w:hint="eastAsia" w:ascii="宋体" w:hAnsi="宋体" w:cs="Times New Roman"/>
          <w:b/>
          <w:bCs w:val="0"/>
          <w:szCs w:val="21"/>
          <w:lang w:eastAsia="zh-CN"/>
        </w:rPr>
        <w:t>）</w:t>
      </w:r>
      <w:r>
        <w:rPr>
          <w:rFonts w:hint="eastAsia" w:ascii="宋体" w:hAnsi="宋体" w:cs="Times New Roman"/>
          <w:b/>
          <w:bCs w:val="0"/>
          <w:szCs w:val="21"/>
        </w:rPr>
        <w:t>特设、特色课程</w:t>
      </w:r>
    </w:p>
    <w:p w14:paraId="70A78D7B">
      <w:pPr>
        <w:autoSpaceDE w:val="0"/>
        <w:autoSpaceDN w:val="0"/>
        <w:adjustRightInd w:val="0"/>
        <w:spacing w:line="360" w:lineRule="auto"/>
        <w:ind w:firstLine="420" w:firstLineChars="200"/>
        <w:rPr>
          <w:rFonts w:hint="eastAsia" w:ascii="宋体" w:hAnsi="宋体" w:cs="Times New Roman"/>
          <w:bCs/>
          <w:color w:val="FF0000"/>
          <w:szCs w:val="21"/>
        </w:rPr>
      </w:pPr>
      <w:r>
        <w:rPr>
          <w:rFonts w:hint="eastAsia" w:ascii="宋体" w:hAnsi="宋体" w:cs="Times New Roman"/>
          <w:bCs/>
          <w:color w:val="FF0000"/>
          <w:szCs w:val="21"/>
          <w:lang w:val="en-US" w:eastAsia="zh-CN"/>
        </w:rPr>
        <w:t>1.</w:t>
      </w:r>
      <w:r>
        <w:rPr>
          <w:rFonts w:hint="eastAsia" w:ascii="宋体" w:hAnsi="宋体" w:cs="Times New Roman"/>
          <w:bCs/>
          <w:color w:val="FF0000"/>
          <w:szCs w:val="21"/>
        </w:rPr>
        <w:t>双语课程：</w:t>
      </w:r>
    </w:p>
    <w:p w14:paraId="2EA2028F">
      <w:pPr>
        <w:autoSpaceDE w:val="0"/>
        <w:autoSpaceDN w:val="0"/>
        <w:adjustRightInd w:val="0"/>
        <w:spacing w:line="360" w:lineRule="auto"/>
        <w:ind w:firstLine="420" w:firstLineChars="200"/>
        <w:rPr>
          <w:rFonts w:hint="eastAsia" w:ascii="宋体" w:hAnsi="宋体" w:cs="Times New Roman"/>
          <w:bCs/>
          <w:color w:val="FF0000"/>
          <w:szCs w:val="21"/>
        </w:rPr>
      </w:pPr>
      <w:r>
        <w:rPr>
          <w:rFonts w:hint="eastAsia" w:ascii="宋体" w:hAnsi="宋体" w:cs="Times New Roman"/>
          <w:bCs/>
          <w:color w:val="FF0000"/>
          <w:szCs w:val="21"/>
          <w:lang w:val="en-US" w:eastAsia="zh-CN"/>
        </w:rPr>
        <w:t>2.</w:t>
      </w:r>
      <w:r>
        <w:rPr>
          <w:rFonts w:hint="eastAsia" w:ascii="宋体" w:hAnsi="宋体" w:cs="Times New Roman"/>
          <w:bCs/>
          <w:color w:val="FF0000"/>
          <w:szCs w:val="21"/>
        </w:rPr>
        <w:t>全英文课程：</w:t>
      </w:r>
    </w:p>
    <w:p w14:paraId="050D67A0">
      <w:pPr>
        <w:autoSpaceDE w:val="0"/>
        <w:autoSpaceDN w:val="0"/>
        <w:adjustRightInd w:val="0"/>
        <w:spacing w:line="360" w:lineRule="auto"/>
        <w:ind w:firstLine="420" w:firstLineChars="200"/>
        <w:rPr>
          <w:rFonts w:hint="eastAsia" w:ascii="宋体" w:hAnsi="宋体" w:cs="Times New Roman"/>
          <w:bCs/>
          <w:color w:val="FF0000"/>
          <w:szCs w:val="21"/>
        </w:rPr>
      </w:pPr>
      <w:r>
        <w:rPr>
          <w:rFonts w:hint="eastAsia" w:ascii="宋体" w:hAnsi="宋体" w:cs="Times New Roman"/>
          <w:bCs/>
          <w:color w:val="FF0000"/>
          <w:szCs w:val="21"/>
          <w:lang w:val="en-US" w:eastAsia="zh-CN"/>
        </w:rPr>
        <w:t>3.</w:t>
      </w:r>
      <w:r>
        <w:rPr>
          <w:rFonts w:hint="eastAsia" w:ascii="宋体" w:hAnsi="宋体" w:cs="Times New Roman"/>
          <w:bCs/>
          <w:color w:val="FF0000"/>
          <w:szCs w:val="21"/>
        </w:rPr>
        <w:t>校内外合授课程：</w:t>
      </w:r>
    </w:p>
    <w:p w14:paraId="708C1167">
      <w:pPr>
        <w:autoSpaceDE w:val="0"/>
        <w:autoSpaceDN w:val="0"/>
        <w:adjustRightInd w:val="0"/>
        <w:spacing w:line="360" w:lineRule="auto"/>
        <w:ind w:firstLine="420" w:firstLineChars="200"/>
        <w:rPr>
          <w:rFonts w:hint="eastAsia" w:ascii="宋体" w:hAnsi="宋体" w:cs="Times New Roman"/>
          <w:bCs/>
          <w:color w:val="FF0000"/>
          <w:szCs w:val="21"/>
        </w:rPr>
      </w:pPr>
      <w:r>
        <w:rPr>
          <w:rFonts w:hint="eastAsia" w:ascii="宋体" w:hAnsi="宋体" w:cs="Times New Roman"/>
          <w:bCs/>
          <w:color w:val="FF0000"/>
          <w:szCs w:val="21"/>
          <w:lang w:val="en-US" w:eastAsia="zh-CN"/>
        </w:rPr>
        <w:t>4.</w:t>
      </w:r>
      <w:r>
        <w:rPr>
          <w:rFonts w:hint="eastAsia" w:ascii="宋体" w:hAnsi="宋体" w:cs="Times New Roman"/>
          <w:bCs/>
          <w:color w:val="FF0000"/>
          <w:szCs w:val="21"/>
        </w:rPr>
        <w:t>线上线下混合课程：</w:t>
      </w:r>
    </w:p>
    <w:p w14:paraId="0731C4D7">
      <w:pPr>
        <w:autoSpaceDE w:val="0"/>
        <w:autoSpaceDN w:val="0"/>
        <w:adjustRightInd w:val="0"/>
        <w:spacing w:line="360" w:lineRule="auto"/>
        <w:ind w:firstLine="420" w:firstLineChars="200"/>
        <w:rPr>
          <w:rFonts w:hint="eastAsia" w:ascii="宋体" w:hAnsi="宋体" w:cs="Times New Roman"/>
          <w:bCs/>
          <w:color w:val="FF0000"/>
          <w:szCs w:val="21"/>
        </w:rPr>
      </w:pPr>
      <w:r>
        <w:rPr>
          <w:rFonts w:hint="eastAsia" w:ascii="宋体" w:hAnsi="宋体" w:cs="Times New Roman"/>
          <w:bCs/>
          <w:color w:val="FF0000"/>
          <w:szCs w:val="21"/>
          <w:lang w:val="en-US" w:eastAsia="zh-CN"/>
        </w:rPr>
        <w:t>5.</w:t>
      </w:r>
      <w:r>
        <w:rPr>
          <w:rFonts w:hint="eastAsia" w:ascii="宋体" w:hAnsi="宋体" w:cs="Times New Roman"/>
          <w:bCs/>
          <w:color w:val="FF0000"/>
          <w:szCs w:val="21"/>
        </w:rPr>
        <w:t>研讨类课程：</w:t>
      </w:r>
    </w:p>
    <w:p w14:paraId="75133B20">
      <w:pPr>
        <w:autoSpaceDE w:val="0"/>
        <w:autoSpaceDN w:val="0"/>
        <w:adjustRightInd w:val="0"/>
        <w:spacing w:line="360" w:lineRule="auto"/>
        <w:ind w:firstLine="420" w:firstLineChars="200"/>
        <w:rPr>
          <w:rFonts w:hint="eastAsia" w:ascii="宋体" w:hAnsi="宋体" w:cs="Times New Roman"/>
          <w:bCs/>
          <w:color w:val="FF0000"/>
          <w:szCs w:val="21"/>
        </w:rPr>
      </w:pPr>
      <w:r>
        <w:rPr>
          <w:rFonts w:hint="eastAsia" w:ascii="宋体" w:hAnsi="宋体" w:cs="Times New Roman"/>
          <w:bCs/>
          <w:color w:val="FF0000"/>
          <w:szCs w:val="21"/>
          <w:lang w:val="en-US" w:eastAsia="zh-CN"/>
        </w:rPr>
        <w:t>6.</w:t>
      </w:r>
      <w:r>
        <w:rPr>
          <w:rFonts w:hint="eastAsia" w:ascii="宋体" w:hAnsi="宋体" w:cs="Times New Roman"/>
          <w:bCs/>
          <w:color w:val="FF0000"/>
          <w:szCs w:val="21"/>
        </w:rPr>
        <w:t>科教融汇类课程：</w:t>
      </w:r>
    </w:p>
    <w:p w14:paraId="3E484B50">
      <w:pPr>
        <w:autoSpaceDE w:val="0"/>
        <w:autoSpaceDN w:val="0"/>
        <w:adjustRightIn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color w:val="FF0000"/>
          <w:szCs w:val="21"/>
          <w:lang w:eastAsia="zh-CN"/>
        </w:rPr>
      </w:pPr>
      <w:r>
        <w:rPr>
          <w:rFonts w:hint="eastAsia" w:ascii="宋体" w:hAnsi="宋体" w:cs="Times New Roman"/>
          <w:bCs/>
          <w:color w:val="FF0000"/>
          <w:szCs w:val="21"/>
          <w:lang w:val="en-US" w:eastAsia="zh-CN"/>
        </w:rPr>
        <w:t>7.</w:t>
      </w:r>
      <w:r>
        <w:rPr>
          <w:rFonts w:hint="eastAsia" w:ascii="宋体" w:hAnsi="宋体" w:cs="Times New Roman"/>
          <w:bCs/>
          <w:color w:val="FF0000"/>
          <w:szCs w:val="21"/>
        </w:rPr>
        <w:t>学科竞赛类课程</w:t>
      </w:r>
      <w:r>
        <w:rPr>
          <w:rFonts w:hint="eastAsia" w:ascii="宋体" w:hAnsi="宋体" w:cs="Times New Roman"/>
          <w:bCs/>
          <w:color w:val="FF0000"/>
          <w:szCs w:val="21"/>
          <w:lang w:eastAsia="zh-CN"/>
        </w:rPr>
        <w:t>：</w:t>
      </w:r>
    </w:p>
    <w:p w14:paraId="39F7CC36">
      <w:pPr>
        <w:autoSpaceDE w:val="0"/>
        <w:autoSpaceDN w:val="0"/>
        <w:adjustRightInd w:val="0"/>
        <w:spacing w:line="360" w:lineRule="auto"/>
        <w:ind w:firstLine="420" w:firstLineChars="200"/>
        <w:rPr>
          <w:rFonts w:hint="eastAsia" w:ascii="宋体" w:hAnsi="宋体" w:eastAsia="宋体" w:cs="Times New Roman"/>
          <w:bCs/>
          <w:color w:val="FF0000"/>
          <w:szCs w:val="21"/>
          <w:lang w:eastAsia="zh-CN"/>
        </w:rPr>
      </w:pPr>
      <w:r>
        <w:rPr>
          <w:rFonts w:hint="eastAsia" w:ascii="宋体" w:hAnsi="宋体" w:cs="Times New Roman"/>
          <w:bCs/>
          <w:color w:val="FF0000"/>
          <w:szCs w:val="21"/>
          <w:lang w:val="en-US" w:eastAsia="zh-CN"/>
        </w:rPr>
        <w:t>8.</w:t>
      </w:r>
      <w:r>
        <w:rPr>
          <w:rFonts w:hint="eastAsia" w:ascii="宋体" w:hAnsi="宋体" w:cs="Times New Roman"/>
          <w:bCs/>
          <w:color w:val="FF0000"/>
          <w:szCs w:val="21"/>
        </w:rPr>
        <w:t>学术论坛（训练营）</w:t>
      </w:r>
      <w:r>
        <w:rPr>
          <w:rFonts w:hint="eastAsia" w:ascii="宋体" w:hAnsi="宋体" w:cs="Times New Roman"/>
          <w:bCs/>
          <w:color w:val="FF0000"/>
          <w:szCs w:val="21"/>
          <w:lang w:eastAsia="zh-CN"/>
        </w:rPr>
        <w:t>：</w:t>
      </w:r>
    </w:p>
    <w:p w14:paraId="076C0DCB">
      <w:pPr>
        <w:autoSpaceDE w:val="0"/>
        <w:autoSpaceDN w:val="0"/>
        <w:adjustRightInd w:val="0"/>
        <w:spacing w:line="360" w:lineRule="auto"/>
        <w:ind w:firstLine="480" w:firstLineChars="200"/>
        <w:outlineLvl w:val="1"/>
        <w:rPr>
          <w:rFonts w:hint="eastAsia" w:ascii="Times New Roman" w:hAnsi="Times New Roman" w:eastAsia="黑体"/>
          <w:bCs/>
          <w:sz w:val="24"/>
          <w:szCs w:val="24"/>
        </w:rPr>
      </w:pPr>
      <w:r>
        <w:rPr>
          <w:rFonts w:hint="eastAsia" w:ascii="Times New Roman" w:hAnsi="Times New Roman" w:eastAsia="黑体"/>
          <w:bCs/>
          <w:sz w:val="24"/>
          <w:szCs w:val="24"/>
          <w:lang w:val="en-US" w:eastAsia="zh-CN"/>
        </w:rPr>
        <w:t>五、</w:t>
      </w:r>
      <w:r>
        <w:rPr>
          <w:rFonts w:hint="eastAsia" w:ascii="Times New Roman" w:hAnsi="Times New Roman" w:eastAsia="黑体"/>
          <w:bCs/>
          <w:sz w:val="24"/>
          <w:szCs w:val="24"/>
        </w:rPr>
        <w:t>主要实践性教学环节</w:t>
      </w:r>
    </w:p>
    <w:p w14:paraId="726402D1">
      <w:pPr>
        <w:widowControl/>
        <w:autoSpaceDE/>
        <w:autoSpaceDN/>
        <w:adjustRightInd/>
        <w:spacing w:line="360" w:lineRule="auto"/>
        <w:ind w:firstLine="420" w:firstLineChars="0"/>
        <w:jc w:val="left"/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bidi="ar"/>
        </w:rPr>
      </w:pPr>
      <w:r>
        <w:rPr>
          <w:rFonts w:hint="eastAsia" w:ascii="宋体" w:hAnsi="宋体" w:eastAsia="宋体" w:cs="Times New Roman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【全部包含且不限于《本科专业目录和专业介绍（2012年）》《普通高等学校本科专业类教学质量国家标准（2018）》规定的课程和知识点。】</w:t>
      </w:r>
    </w:p>
    <w:p w14:paraId="17C3356C">
      <w:pPr>
        <w:autoSpaceDE w:val="0"/>
        <w:autoSpaceDN w:val="0"/>
        <w:adjustRightInd w:val="0"/>
        <w:spacing w:line="360" w:lineRule="auto"/>
        <w:ind w:firstLine="420" w:firstLineChars="200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主要实践性教学环节：……等。</w:t>
      </w:r>
    </w:p>
    <w:p w14:paraId="78E81D3F">
      <w:pPr>
        <w:autoSpaceDE w:val="0"/>
        <w:autoSpaceDN w:val="0"/>
        <w:adjustRightInd w:val="0"/>
        <w:spacing w:line="360" w:lineRule="auto"/>
        <w:ind w:firstLine="480" w:firstLineChars="200"/>
        <w:outlineLvl w:val="1"/>
        <w:rPr>
          <w:rFonts w:hint="eastAsia" w:ascii="Times New Roman" w:hAnsi="Times New Roman" w:eastAsia="黑体" w:cs="Times New Roman"/>
          <w:bCs/>
          <w:sz w:val="24"/>
          <w:szCs w:val="24"/>
          <w:lang w:val="en-US" w:eastAsia="zh-CN"/>
        </w:rPr>
      </w:pPr>
      <w:bookmarkStart w:id="0" w:name="_Toc17901"/>
      <w:bookmarkStart w:id="1" w:name="_Toc29833"/>
      <w:r>
        <w:rPr>
          <w:rFonts w:hint="eastAsia" w:ascii="Times New Roman" w:hAnsi="Times New Roman" w:eastAsia="黑体" w:cs="Times New Roman"/>
          <w:bCs/>
          <w:sz w:val="24"/>
          <w:szCs w:val="24"/>
          <w:lang w:val="en-US" w:eastAsia="zh-CN"/>
        </w:rPr>
        <w:t>六、毕业学分要求</w:t>
      </w:r>
      <w:bookmarkEnd w:id="0"/>
      <w:bookmarkEnd w:id="1"/>
    </w:p>
    <w:p w14:paraId="1862E16A">
      <w:pPr>
        <w:spacing w:line="360" w:lineRule="auto"/>
        <w:ind w:firstLine="42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本专业毕业要求达到的最低学分：</w:t>
      </w:r>
      <w:r>
        <w:rPr>
          <w:rFonts w:hint="eastAsia" w:ascii="宋体" w:hAnsi="宋体"/>
          <w:szCs w:val="21"/>
          <w:lang w:val="en-US" w:eastAsia="zh-CN"/>
        </w:rPr>
        <w:t>XX学分，</w:t>
      </w:r>
      <w:r>
        <w:rPr>
          <w:rFonts w:hint="eastAsia" w:ascii="宋体" w:hAnsi="宋体"/>
          <w:szCs w:val="21"/>
        </w:rPr>
        <w:t>其中必修课</w:t>
      </w:r>
      <w:r>
        <w:rPr>
          <w:rFonts w:hint="eastAsia" w:ascii="宋体" w:hAnsi="宋体"/>
          <w:szCs w:val="21"/>
          <w:lang w:val="en-US" w:eastAsia="zh-CN"/>
        </w:rPr>
        <w:t>XX</w:t>
      </w:r>
      <w:r>
        <w:rPr>
          <w:rFonts w:hint="eastAsia" w:ascii="宋体" w:hAnsi="宋体"/>
          <w:szCs w:val="21"/>
        </w:rPr>
        <w:t>学分，选修课</w:t>
      </w:r>
      <w:r>
        <w:rPr>
          <w:rFonts w:hint="eastAsia" w:ascii="宋体" w:hAnsi="宋体"/>
          <w:szCs w:val="21"/>
          <w:lang w:val="en-US" w:eastAsia="zh-CN"/>
        </w:rPr>
        <w:t>XX</w:t>
      </w:r>
      <w:r>
        <w:rPr>
          <w:rFonts w:hint="eastAsia" w:ascii="宋体" w:hAnsi="宋体"/>
          <w:szCs w:val="21"/>
        </w:rPr>
        <w:t>学分（公共选修课6学分，专业选修课</w:t>
      </w:r>
      <w:r>
        <w:rPr>
          <w:rFonts w:hint="eastAsia" w:ascii="宋体" w:hAnsi="宋体"/>
          <w:szCs w:val="21"/>
          <w:lang w:val="en-US" w:eastAsia="zh-CN"/>
        </w:rPr>
        <w:t>XX</w:t>
      </w:r>
      <w:r>
        <w:rPr>
          <w:rFonts w:hint="eastAsia" w:ascii="宋体" w:hAnsi="宋体"/>
          <w:szCs w:val="21"/>
        </w:rPr>
        <w:t>学分，个性化分类培养课6学分），</w:t>
      </w:r>
      <w:r>
        <w:rPr>
          <w:rFonts w:hint="eastAsia" w:ascii="宋体" w:hAnsi="宋体"/>
          <w:szCs w:val="21"/>
          <w:lang w:val="en-US" w:eastAsia="zh-CN"/>
        </w:rPr>
        <w:t>综合</w:t>
      </w:r>
      <w:r>
        <w:rPr>
          <w:rFonts w:hint="eastAsia" w:ascii="宋体" w:hAnsi="宋体"/>
          <w:szCs w:val="21"/>
        </w:rPr>
        <w:t>实践课</w:t>
      </w:r>
      <w:r>
        <w:rPr>
          <w:rFonts w:hint="eastAsia" w:ascii="宋体" w:hAnsi="宋体"/>
          <w:szCs w:val="21"/>
          <w:lang w:val="en-US" w:eastAsia="zh-CN"/>
        </w:rPr>
        <w:t>XX</w:t>
      </w:r>
      <w:r>
        <w:rPr>
          <w:rFonts w:hint="eastAsia" w:ascii="宋体" w:hAnsi="宋体"/>
          <w:szCs w:val="21"/>
        </w:rPr>
        <w:t>学分。</w:t>
      </w:r>
    </w:p>
    <w:p w14:paraId="76788246">
      <w:pPr>
        <w:autoSpaceDE w:val="0"/>
        <w:autoSpaceDN w:val="0"/>
        <w:adjustRightInd w:val="0"/>
        <w:spacing w:line="360" w:lineRule="auto"/>
        <w:ind w:firstLine="480" w:firstLineChars="200"/>
        <w:outlineLvl w:val="1"/>
        <w:rPr>
          <w:rFonts w:hint="eastAsia" w:ascii="Times New Roman" w:hAnsi="Times New Roman" w:eastAsia="黑体" w:cs="Times New Roman"/>
          <w:bCs/>
          <w:sz w:val="24"/>
          <w:szCs w:val="24"/>
          <w:lang w:val="en-US" w:eastAsia="zh-CN"/>
        </w:rPr>
      </w:pPr>
      <w:bookmarkStart w:id="2" w:name="_Toc28911"/>
      <w:bookmarkStart w:id="3" w:name="_Toc8271"/>
      <w:r>
        <w:rPr>
          <w:rFonts w:hint="eastAsia" w:ascii="Times New Roman" w:hAnsi="Times New Roman" w:eastAsia="黑体" w:cs="Times New Roman"/>
          <w:bCs/>
          <w:sz w:val="24"/>
          <w:szCs w:val="24"/>
          <w:lang w:val="en-US" w:eastAsia="zh-CN"/>
        </w:rPr>
        <w:t>七、学制与学位</w:t>
      </w:r>
      <w:bookmarkEnd w:id="2"/>
      <w:bookmarkEnd w:id="3"/>
    </w:p>
    <w:p w14:paraId="7957438D">
      <w:pPr>
        <w:spacing w:line="360" w:lineRule="auto"/>
        <w:ind w:firstLine="420" w:firstLineChars="200"/>
        <w:rPr>
          <w:rFonts w:hint="eastAsia"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学制</w:t>
      </w:r>
      <w:r>
        <w:rPr>
          <w:rFonts w:hint="eastAsia" w:ascii="Times New Roman" w:hAnsi="Times New Roman"/>
          <w:szCs w:val="21"/>
          <w:lang w:val="en-US" w:eastAsia="zh-CN"/>
        </w:rPr>
        <w:t>:X</w:t>
      </w:r>
      <w:r>
        <w:rPr>
          <w:rFonts w:hint="eastAsia" w:ascii="Times New Roman" w:hAnsi="Times New Roman"/>
          <w:szCs w:val="21"/>
        </w:rPr>
        <w:t>年</w:t>
      </w:r>
      <w:r>
        <w:rPr>
          <w:rFonts w:hint="eastAsia" w:ascii="Times New Roman" w:hAnsi="Times New Roman"/>
          <w:color w:val="FF0000"/>
          <w:szCs w:val="21"/>
        </w:rPr>
        <w:t xml:space="preserve">  </w:t>
      </w:r>
      <w:r>
        <w:rPr>
          <w:rFonts w:hint="eastAsia" w:ascii="Times New Roman" w:hAnsi="Times New Roman"/>
          <w:szCs w:val="21"/>
        </w:rPr>
        <w:t xml:space="preserve">   授予学位：</w:t>
      </w:r>
      <w:r>
        <w:rPr>
          <w:rFonts w:hint="eastAsia" w:ascii="Times New Roman" w:hAnsi="Times New Roman"/>
          <w:szCs w:val="21"/>
          <w:lang w:val="en-US" w:eastAsia="zh-CN"/>
        </w:rPr>
        <w:t>XX</w:t>
      </w:r>
      <w:r>
        <w:rPr>
          <w:rFonts w:hint="eastAsia" w:ascii="Times New Roman" w:hAnsi="Times New Roman"/>
          <w:szCs w:val="21"/>
        </w:rPr>
        <w:t>学士</w:t>
      </w:r>
    </w:p>
    <w:p w14:paraId="078F49BC">
      <w:pPr>
        <w:rPr>
          <w:rFonts w:hint="eastAsia" w:ascii="黑体" w:eastAsia="黑体" w:cs="Times New Roman"/>
          <w:bCs/>
          <w:sz w:val="24"/>
          <w:lang w:val="en-US" w:eastAsia="zh-CN"/>
        </w:rPr>
      </w:pPr>
      <w:r>
        <w:rPr>
          <w:rFonts w:hint="eastAsia" w:ascii="黑体" w:eastAsia="黑体" w:cs="Times New Roman"/>
          <w:bCs/>
          <w:sz w:val="24"/>
          <w:lang w:val="en-US" w:eastAsia="zh-CN"/>
        </w:rPr>
        <w:br w:type="page"/>
      </w:r>
    </w:p>
    <w:p w14:paraId="09356E07">
      <w:pPr>
        <w:autoSpaceDE w:val="0"/>
        <w:autoSpaceDN w:val="0"/>
        <w:adjustRightInd w:val="0"/>
        <w:spacing w:line="360" w:lineRule="auto"/>
        <w:ind w:firstLine="480" w:firstLineChars="200"/>
        <w:outlineLvl w:val="1"/>
        <w:rPr>
          <w:rFonts w:hint="eastAsia" w:ascii="黑体" w:eastAsia="黑体" w:cs="Times New Roman"/>
          <w:bCs/>
          <w:sz w:val="24"/>
          <w:lang w:val="en-US" w:eastAsia="zh-CN"/>
        </w:rPr>
      </w:pPr>
      <w:bookmarkStart w:id="4" w:name="_Toc16906"/>
      <w:bookmarkStart w:id="5" w:name="_Toc18843"/>
      <w:r>
        <w:rPr>
          <w:rFonts w:hint="eastAsia" w:ascii="Times New Roman" w:hAnsi="Times New Roman" w:eastAsia="黑体" w:cs="Times New Roman"/>
          <w:bCs/>
          <w:sz w:val="24"/>
          <w:szCs w:val="24"/>
          <w:lang w:val="en-US" w:eastAsia="zh-CN"/>
        </w:rPr>
        <w:t>八、课程体系结构分布</w:t>
      </w:r>
      <w:bookmarkEnd w:id="4"/>
      <w:bookmarkEnd w:id="5"/>
    </w:p>
    <w:p w14:paraId="4FB806FA">
      <w:pPr>
        <w:spacing w:line="240" w:lineRule="auto"/>
        <w:jc w:val="left"/>
        <w:outlineLvl w:val="9"/>
        <w:rPr>
          <w:rFonts w:hint="eastAsia"/>
        </w:rPr>
      </w:pPr>
    </w:p>
    <w:p w14:paraId="362E754B">
      <w:pPr>
        <w:spacing w:line="360" w:lineRule="auto"/>
        <w:jc w:val="center"/>
        <w:outlineLvl w:val="9"/>
        <w:rPr>
          <w:rFonts w:hint="eastAsia" w:ascii="黑体" w:eastAsia="黑体"/>
          <w:bCs/>
          <w:sz w:val="24"/>
          <w:szCs w:val="24"/>
        </w:rPr>
      </w:pPr>
      <w:r>
        <w:rPr>
          <w:rFonts w:hint="eastAsia" w:ascii="黑体" w:eastAsia="黑体"/>
          <w:bCs/>
          <w:sz w:val="24"/>
          <w:szCs w:val="24"/>
        </w:rPr>
        <w:t>表1</w:t>
      </w:r>
      <w:r>
        <w:rPr>
          <w:rFonts w:hint="eastAsia" w:ascii="黑体" w:eastAsia="黑体"/>
          <w:bCs/>
          <w:sz w:val="24"/>
          <w:szCs w:val="24"/>
          <w:lang w:val="en-US" w:eastAsia="zh-CN"/>
        </w:rPr>
        <w:t xml:space="preserve"> XXXX</w:t>
      </w:r>
      <w:r>
        <w:rPr>
          <w:rFonts w:hint="eastAsia" w:ascii="黑体" w:eastAsia="黑体"/>
          <w:bCs/>
          <w:sz w:val="24"/>
          <w:szCs w:val="24"/>
        </w:rPr>
        <w:t>专业课程体系结构分布表</w:t>
      </w:r>
    </w:p>
    <w:tbl>
      <w:tblPr>
        <w:tblStyle w:val="9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1392"/>
        <w:gridCol w:w="1036"/>
        <w:gridCol w:w="763"/>
        <w:gridCol w:w="799"/>
        <w:gridCol w:w="783"/>
        <w:gridCol w:w="480"/>
        <w:gridCol w:w="386"/>
        <w:gridCol w:w="877"/>
        <w:gridCol w:w="4"/>
        <w:gridCol w:w="928"/>
      </w:tblGrid>
      <w:tr w14:paraId="4EF4A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657" w:type="pct"/>
            <w:gridSpan w:val="2"/>
            <w:vMerge w:val="restart"/>
            <w:shd w:val="clear" w:color="auto" w:fill="auto"/>
            <w:vAlign w:val="center"/>
          </w:tcPr>
          <w:p w14:paraId="0B48A61A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课程类别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40B1875D">
            <w:pPr>
              <w:adjustRightInd w:val="0"/>
              <w:snapToGrid w:val="0"/>
              <w:jc w:val="center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课程性质</w:t>
            </w:r>
          </w:p>
        </w:tc>
        <w:tc>
          <w:tcPr>
            <w:tcW w:w="862" w:type="pct"/>
            <w:gridSpan w:val="2"/>
            <w:shd w:val="clear" w:color="auto" w:fill="auto"/>
            <w:vAlign w:val="center"/>
          </w:tcPr>
          <w:p w14:paraId="6D63103C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理论教学环节</w:t>
            </w:r>
          </w:p>
        </w:tc>
        <w:tc>
          <w:tcPr>
            <w:tcW w:w="910" w:type="pct"/>
            <w:gridSpan w:val="3"/>
            <w:shd w:val="clear" w:color="auto" w:fill="auto"/>
            <w:vAlign w:val="center"/>
          </w:tcPr>
          <w:p w14:paraId="06437099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实验实践教学环节</w:t>
            </w:r>
          </w:p>
        </w:tc>
        <w:tc>
          <w:tcPr>
            <w:tcW w:w="486" w:type="pct"/>
            <w:gridSpan w:val="2"/>
            <w:vMerge w:val="restart"/>
            <w:shd w:val="clear" w:color="auto" w:fill="auto"/>
            <w:vAlign w:val="center"/>
          </w:tcPr>
          <w:p w14:paraId="40984E21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学分</w:t>
            </w:r>
          </w:p>
          <w:p w14:paraId="52B5B268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合计</w:t>
            </w:r>
          </w:p>
        </w:tc>
        <w:tc>
          <w:tcPr>
            <w:tcW w:w="511" w:type="pct"/>
            <w:vMerge w:val="restart"/>
            <w:shd w:val="clear" w:color="auto" w:fill="auto"/>
            <w:vAlign w:val="center"/>
          </w:tcPr>
          <w:p w14:paraId="6091C42C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学时</w:t>
            </w:r>
          </w:p>
          <w:p w14:paraId="1E26E410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合计</w:t>
            </w:r>
          </w:p>
        </w:tc>
      </w:tr>
      <w:tr w14:paraId="4F36B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657" w:type="pct"/>
            <w:gridSpan w:val="2"/>
            <w:vMerge w:val="continue"/>
            <w:vAlign w:val="center"/>
          </w:tcPr>
          <w:p w14:paraId="2C3964C4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571" w:type="pct"/>
            <w:vMerge w:val="continue"/>
            <w:vAlign w:val="center"/>
          </w:tcPr>
          <w:p w14:paraId="274D887B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21" w:type="pct"/>
            <w:shd w:val="clear" w:color="auto" w:fill="auto"/>
            <w:vAlign w:val="center"/>
          </w:tcPr>
          <w:p w14:paraId="7AC3C814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学分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066D81D4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学时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5C11818F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学分</w:t>
            </w:r>
          </w:p>
        </w:tc>
        <w:tc>
          <w:tcPr>
            <w:tcW w:w="478" w:type="pct"/>
            <w:gridSpan w:val="2"/>
            <w:shd w:val="clear" w:color="auto" w:fill="auto"/>
            <w:vAlign w:val="center"/>
          </w:tcPr>
          <w:p w14:paraId="5B2DC715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学时</w:t>
            </w:r>
          </w:p>
        </w:tc>
        <w:tc>
          <w:tcPr>
            <w:tcW w:w="486" w:type="pct"/>
            <w:gridSpan w:val="2"/>
            <w:vMerge w:val="continue"/>
            <w:shd w:val="clear" w:color="auto" w:fill="auto"/>
            <w:vAlign w:val="center"/>
          </w:tcPr>
          <w:p w14:paraId="385255FD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511" w:type="pct"/>
            <w:vMerge w:val="continue"/>
            <w:shd w:val="clear" w:color="auto" w:fill="auto"/>
            <w:vAlign w:val="center"/>
          </w:tcPr>
          <w:p w14:paraId="17CA1F39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01DE9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8" w:type="pct"/>
            <w:vMerge w:val="restart"/>
            <w:shd w:val="clear" w:color="auto" w:fill="auto"/>
            <w:vAlign w:val="center"/>
          </w:tcPr>
          <w:p w14:paraId="08C8B3F7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通识教育课程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2335438D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公共必修课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0ABEC368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必修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250028C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auto"/>
              <w:rPr>
                <w:rFonts w:hint="default" w:ascii="宋体" w:hAnsi="宋体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hint="default" w:ascii="宋体" w:hAnsi="宋体" w:cs="Times New Roman"/>
                <w:b/>
                <w:bCs/>
                <w:i w:val="0"/>
                <w:iCs w:val="0"/>
                <w:color w:val="FF0000"/>
                <w:kern w:val="2"/>
                <w:sz w:val="18"/>
                <w:szCs w:val="18"/>
                <w:u w:val="none"/>
                <w:lang w:val="en-US" w:eastAsia="zh-CN" w:bidi="ar"/>
              </w:rPr>
              <w:t>36.5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7BCA3A1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i w:val="0"/>
                <w:iCs w:val="0"/>
                <w:color w:val="FF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/>
                <w:bCs/>
                <w:i w:val="0"/>
                <w:iCs w:val="0"/>
                <w:color w:val="FF0000"/>
                <w:kern w:val="2"/>
                <w:sz w:val="18"/>
                <w:szCs w:val="18"/>
                <w:u w:val="none"/>
                <w:lang w:val="en-US" w:eastAsia="zh-CN" w:bidi="ar"/>
              </w:rPr>
              <w:t>646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2F81A3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auto"/>
              <w:rPr>
                <w:rFonts w:hint="default" w:ascii="宋体" w:hAnsi="宋体"/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rFonts w:hint="default" w:ascii="宋体" w:hAnsi="宋体" w:cs="Times New Roman"/>
                <w:b/>
                <w:bCs/>
                <w:i w:val="0"/>
                <w:iCs w:val="0"/>
                <w:color w:val="FF0000"/>
                <w:kern w:val="2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78" w:type="pct"/>
            <w:gridSpan w:val="2"/>
            <w:shd w:val="clear" w:color="auto" w:fill="auto"/>
            <w:vAlign w:val="center"/>
          </w:tcPr>
          <w:p w14:paraId="09D034E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i w:val="0"/>
                <w:iCs w:val="0"/>
                <w:color w:val="FF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b/>
                <w:bCs/>
                <w:i w:val="0"/>
                <w:iCs w:val="0"/>
                <w:color w:val="FF0000"/>
                <w:kern w:val="2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486" w:type="pct"/>
            <w:gridSpan w:val="2"/>
            <w:shd w:val="clear" w:color="auto" w:fill="auto"/>
            <w:vAlign w:val="center"/>
          </w:tcPr>
          <w:p w14:paraId="33F869F7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b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18"/>
                <w:szCs w:val="18"/>
                <w:lang w:val="en-US" w:eastAsia="zh-CN"/>
              </w:rPr>
              <w:t>45.5</w:t>
            </w:r>
          </w:p>
        </w:tc>
        <w:tc>
          <w:tcPr>
            <w:tcW w:w="511" w:type="pct"/>
            <w:shd w:val="clear" w:color="auto" w:fill="auto"/>
            <w:vAlign w:val="center"/>
          </w:tcPr>
          <w:p w14:paraId="48EAAB91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b/>
                <w:bCs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FF0000"/>
                <w:sz w:val="18"/>
                <w:szCs w:val="18"/>
                <w:lang w:val="en-US" w:eastAsia="zh-CN"/>
              </w:rPr>
              <w:t>858</w:t>
            </w:r>
          </w:p>
        </w:tc>
      </w:tr>
      <w:tr w14:paraId="2D6C2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8" w:type="pct"/>
            <w:vMerge w:val="continue"/>
            <w:vAlign w:val="center"/>
          </w:tcPr>
          <w:p w14:paraId="170CB8F1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19A09DAC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公共选修课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3BBDEC22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选修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7A95B083">
            <w:pPr>
              <w:adjustRightInd w:val="0"/>
              <w:snapToGrid w:val="0"/>
              <w:jc w:val="center"/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78CE2CB0">
            <w:pPr>
              <w:adjustRightInd w:val="0"/>
              <w:snapToGrid w:val="0"/>
              <w:jc w:val="center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6F5527F4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78" w:type="pct"/>
            <w:gridSpan w:val="2"/>
            <w:shd w:val="clear" w:color="auto" w:fill="auto"/>
            <w:vAlign w:val="center"/>
          </w:tcPr>
          <w:p w14:paraId="6969EA82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486" w:type="pct"/>
            <w:gridSpan w:val="2"/>
            <w:shd w:val="clear" w:color="auto" w:fill="auto"/>
            <w:vAlign w:val="center"/>
          </w:tcPr>
          <w:p w14:paraId="405DEAD3">
            <w:pPr>
              <w:adjustRightInd w:val="0"/>
              <w:snapToGrid w:val="0"/>
              <w:jc w:val="center"/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11" w:type="pct"/>
            <w:shd w:val="clear" w:color="auto" w:fill="auto"/>
            <w:vAlign w:val="center"/>
          </w:tcPr>
          <w:p w14:paraId="6B2F3D63">
            <w:pPr>
              <w:adjustRightInd w:val="0"/>
              <w:snapToGrid w:val="0"/>
              <w:jc w:val="center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96</w:t>
            </w:r>
          </w:p>
        </w:tc>
      </w:tr>
      <w:tr w14:paraId="3EC18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8" w:type="pct"/>
            <w:vMerge w:val="restart"/>
            <w:shd w:val="clear" w:color="auto" w:fill="auto"/>
            <w:vAlign w:val="center"/>
          </w:tcPr>
          <w:p w14:paraId="6C9EED4C">
            <w:pPr>
              <w:adjustRightInd w:val="0"/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学科专业课程</w:t>
            </w:r>
          </w:p>
          <w:p w14:paraId="220A4756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5F315022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bookmarkStart w:id="6" w:name="OLE_LINK5"/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专业基础课程</w:t>
            </w:r>
            <w:bookmarkEnd w:id="6"/>
          </w:p>
        </w:tc>
        <w:tc>
          <w:tcPr>
            <w:tcW w:w="571" w:type="pct"/>
            <w:shd w:val="clear" w:color="auto" w:fill="auto"/>
            <w:vAlign w:val="center"/>
          </w:tcPr>
          <w:p w14:paraId="31C75478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必修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3644D17C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41" w:type="pct"/>
            <w:shd w:val="clear" w:color="auto" w:fill="auto"/>
            <w:vAlign w:val="center"/>
          </w:tcPr>
          <w:p w14:paraId="54F07365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58314F3B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78" w:type="pct"/>
            <w:gridSpan w:val="2"/>
            <w:shd w:val="clear" w:color="auto" w:fill="auto"/>
            <w:vAlign w:val="center"/>
          </w:tcPr>
          <w:p w14:paraId="416D1EC7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486" w:type="pct"/>
            <w:gridSpan w:val="2"/>
            <w:shd w:val="clear" w:color="auto" w:fill="auto"/>
            <w:vAlign w:val="center"/>
          </w:tcPr>
          <w:p w14:paraId="27957EA8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14:paraId="6645A463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00A9C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8" w:type="pct"/>
            <w:vMerge w:val="continue"/>
            <w:vAlign w:val="center"/>
          </w:tcPr>
          <w:p w14:paraId="22D0C88C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390FF3A9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专业核心课程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724AF29B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必修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2603F400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41" w:type="pct"/>
            <w:shd w:val="clear" w:color="auto" w:fill="auto"/>
            <w:vAlign w:val="center"/>
          </w:tcPr>
          <w:p w14:paraId="6F413A24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536B0E2B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78" w:type="pct"/>
            <w:gridSpan w:val="2"/>
            <w:shd w:val="clear" w:color="auto" w:fill="auto"/>
            <w:vAlign w:val="center"/>
          </w:tcPr>
          <w:p w14:paraId="1814747F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86" w:type="pct"/>
            <w:gridSpan w:val="2"/>
            <w:shd w:val="clear" w:color="auto" w:fill="auto"/>
            <w:vAlign w:val="center"/>
          </w:tcPr>
          <w:p w14:paraId="2E9EBA60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14:paraId="7114C52C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5BEBA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8" w:type="pct"/>
            <w:vMerge w:val="continue"/>
            <w:shd w:val="clear" w:color="auto" w:fill="auto"/>
            <w:vAlign w:val="center"/>
          </w:tcPr>
          <w:p w14:paraId="674A82C7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14049B05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专业拓展课程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789B378E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选修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09E2ECF5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41" w:type="pct"/>
            <w:shd w:val="clear" w:color="auto" w:fill="auto"/>
            <w:vAlign w:val="center"/>
          </w:tcPr>
          <w:p w14:paraId="1E9E6590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3A161E1D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78" w:type="pct"/>
            <w:gridSpan w:val="2"/>
            <w:shd w:val="clear" w:color="auto" w:fill="auto"/>
            <w:vAlign w:val="center"/>
          </w:tcPr>
          <w:p w14:paraId="32619F23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86" w:type="pct"/>
            <w:gridSpan w:val="2"/>
            <w:shd w:val="clear" w:color="auto" w:fill="auto"/>
            <w:vAlign w:val="center"/>
          </w:tcPr>
          <w:p w14:paraId="502F8F63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511" w:type="pct"/>
            <w:shd w:val="clear" w:color="auto" w:fill="auto"/>
            <w:vAlign w:val="center"/>
          </w:tcPr>
          <w:p w14:paraId="21213B39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</w:tr>
      <w:tr w14:paraId="33792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8" w:type="pct"/>
            <w:vMerge w:val="restart"/>
            <w:vAlign w:val="center"/>
          </w:tcPr>
          <w:p w14:paraId="48172578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综合实践课程</w:t>
            </w:r>
          </w:p>
        </w:tc>
        <w:tc>
          <w:tcPr>
            <w:tcW w:w="768" w:type="pct"/>
            <w:shd w:val="clear" w:color="auto" w:fill="auto"/>
            <w:vAlign w:val="center"/>
          </w:tcPr>
          <w:p w14:paraId="743A777A">
            <w:pPr>
              <w:adjustRightInd w:val="0"/>
              <w:snapToGrid w:val="0"/>
              <w:jc w:val="center"/>
              <w:rPr>
                <w:rFonts w:hint="default" w:ascii="宋体" w:hAnsi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 w:bidi="ar-SA"/>
              </w:rPr>
              <w:t>公共实践课程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5CCCE54C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必修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0E24745B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41" w:type="pct"/>
            <w:shd w:val="clear" w:color="auto" w:fill="auto"/>
            <w:vAlign w:val="center"/>
          </w:tcPr>
          <w:p w14:paraId="0E99A52F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3832FA2E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478" w:type="pct"/>
            <w:gridSpan w:val="2"/>
            <w:shd w:val="clear" w:color="auto" w:fill="auto"/>
            <w:vAlign w:val="center"/>
          </w:tcPr>
          <w:p w14:paraId="38FE4CE1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8.5</w:t>
            </w:r>
            <w:r>
              <w:rPr>
                <w:rFonts w:hint="eastAsia" w:ascii="宋体" w:hAnsi="宋体"/>
                <w:sz w:val="18"/>
                <w:szCs w:val="18"/>
              </w:rPr>
              <w:t>周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(136)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679B6FE2">
            <w:pPr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13" w:type="pct"/>
            <w:gridSpan w:val="2"/>
            <w:shd w:val="clear" w:color="auto" w:fill="auto"/>
            <w:vAlign w:val="center"/>
          </w:tcPr>
          <w:p w14:paraId="5972D2B1">
            <w:pPr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8.5</w:t>
            </w:r>
            <w:r>
              <w:rPr>
                <w:rFonts w:hint="eastAsia" w:ascii="宋体" w:hAnsi="宋体"/>
                <w:sz w:val="18"/>
                <w:szCs w:val="18"/>
              </w:rPr>
              <w:t>周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(136)</w:t>
            </w:r>
          </w:p>
        </w:tc>
      </w:tr>
      <w:tr w14:paraId="63CDB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8" w:type="pct"/>
            <w:vMerge w:val="continue"/>
            <w:vAlign w:val="center"/>
          </w:tcPr>
          <w:p w14:paraId="6DB5BB8D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768" w:type="pct"/>
            <w:shd w:val="clear" w:color="auto" w:fill="auto"/>
            <w:vAlign w:val="center"/>
          </w:tcPr>
          <w:p w14:paraId="6B9BC043">
            <w:pPr>
              <w:adjustRightInd w:val="0"/>
              <w:snapToGrid w:val="0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 w:bidi="ar-SA"/>
              </w:rPr>
              <w:t>专业实践课程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4AC0D8BA">
            <w:pPr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必修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7C64E058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41" w:type="pct"/>
            <w:shd w:val="clear" w:color="auto" w:fill="auto"/>
            <w:vAlign w:val="center"/>
          </w:tcPr>
          <w:p w14:paraId="7E9F164D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517AD7CD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78" w:type="pct"/>
            <w:gridSpan w:val="2"/>
            <w:shd w:val="clear" w:color="auto" w:fill="auto"/>
            <w:vAlign w:val="center"/>
          </w:tcPr>
          <w:p w14:paraId="098EA02E"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14:paraId="5AF19C09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513" w:type="pct"/>
            <w:gridSpan w:val="2"/>
            <w:shd w:val="clear" w:color="auto" w:fill="auto"/>
            <w:vAlign w:val="center"/>
          </w:tcPr>
          <w:p w14:paraId="08EB0300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19344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8" w:type="pct"/>
            <w:vAlign w:val="center"/>
          </w:tcPr>
          <w:p w14:paraId="7F5E8C25">
            <w:pPr>
              <w:adjustRightInd w:val="0"/>
              <w:snapToGrid w:val="0"/>
              <w:jc w:val="center"/>
              <w:rPr>
                <w:rFonts w:hint="default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个性发展</w:t>
            </w:r>
          </w:p>
        </w:tc>
        <w:tc>
          <w:tcPr>
            <w:tcW w:w="768" w:type="pct"/>
            <w:vAlign w:val="center"/>
          </w:tcPr>
          <w:p w14:paraId="69AD4A2A">
            <w:pPr>
              <w:adjustRightInd w:val="0"/>
              <w:snapToGrid w:val="0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4个分类选修课</w:t>
            </w:r>
          </w:p>
        </w:tc>
        <w:tc>
          <w:tcPr>
            <w:tcW w:w="571" w:type="pct"/>
            <w:vAlign w:val="center"/>
          </w:tcPr>
          <w:p w14:paraId="08E6A01A">
            <w:pPr>
              <w:adjustRightInd w:val="0"/>
              <w:snapToGrid w:val="0"/>
              <w:jc w:val="center"/>
              <w:rPr>
                <w:rFonts w:hint="eastAsia" w:ascii="宋体" w:hAnsi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选修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4077C14A">
            <w:pPr>
              <w:adjustRightInd w:val="0"/>
              <w:snapToGrid w:val="0"/>
              <w:jc w:val="center"/>
              <w:rPr>
                <w:rFonts w:hint="eastAsia" w:ascii="宋体" w:hAnsi="宋体" w:eastAsia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441" w:type="pct"/>
            <w:shd w:val="clear" w:color="auto" w:fill="auto"/>
            <w:vAlign w:val="center"/>
          </w:tcPr>
          <w:p w14:paraId="60D7DE99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1135B875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478" w:type="pct"/>
            <w:gridSpan w:val="2"/>
            <w:shd w:val="clear" w:color="auto" w:fill="auto"/>
            <w:vAlign w:val="center"/>
          </w:tcPr>
          <w:p w14:paraId="4079D3A4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484" w:type="pct"/>
            <w:shd w:val="clear" w:color="auto" w:fill="auto"/>
            <w:vAlign w:val="center"/>
          </w:tcPr>
          <w:p w14:paraId="2658D0F5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13" w:type="pct"/>
            <w:gridSpan w:val="2"/>
            <w:shd w:val="clear" w:color="auto" w:fill="auto"/>
            <w:vAlign w:val="center"/>
          </w:tcPr>
          <w:p w14:paraId="26E66CCD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96</w:t>
            </w:r>
          </w:p>
        </w:tc>
      </w:tr>
      <w:tr w14:paraId="681D2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9" w:type="pct"/>
            <w:gridSpan w:val="3"/>
            <w:vAlign w:val="center"/>
          </w:tcPr>
          <w:p w14:paraId="34D5DC66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合计</w:t>
            </w:r>
          </w:p>
        </w:tc>
        <w:tc>
          <w:tcPr>
            <w:tcW w:w="421" w:type="pct"/>
            <w:shd w:val="clear" w:color="auto" w:fill="auto"/>
            <w:vAlign w:val="center"/>
          </w:tcPr>
          <w:p w14:paraId="2714B714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*</w:t>
            </w:r>
          </w:p>
        </w:tc>
        <w:tc>
          <w:tcPr>
            <w:tcW w:w="441" w:type="pct"/>
            <w:shd w:val="clear" w:color="auto" w:fill="auto"/>
            <w:vAlign w:val="center"/>
          </w:tcPr>
          <w:p w14:paraId="690FEABC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*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08DD309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*</w:t>
            </w:r>
          </w:p>
        </w:tc>
        <w:tc>
          <w:tcPr>
            <w:tcW w:w="478" w:type="pct"/>
            <w:gridSpan w:val="2"/>
            <w:shd w:val="clear" w:color="auto" w:fill="auto"/>
            <w:vAlign w:val="center"/>
          </w:tcPr>
          <w:p w14:paraId="25010A6A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*</w:t>
            </w:r>
          </w:p>
          <w:p w14:paraId="15B18412">
            <w:pPr>
              <w:adjustRightInd w:val="0"/>
              <w:snapToGrid w:val="0"/>
              <w:jc w:val="center"/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/*周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（）</w:t>
            </w:r>
          </w:p>
        </w:tc>
        <w:tc>
          <w:tcPr>
            <w:tcW w:w="484" w:type="pct"/>
            <w:shd w:val="clear" w:color="auto" w:fill="auto"/>
            <w:vAlign w:val="center"/>
          </w:tcPr>
          <w:p w14:paraId="7FA10EA9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*</w:t>
            </w:r>
          </w:p>
        </w:tc>
        <w:tc>
          <w:tcPr>
            <w:tcW w:w="513" w:type="pct"/>
            <w:gridSpan w:val="2"/>
            <w:shd w:val="clear" w:color="auto" w:fill="auto"/>
            <w:vAlign w:val="center"/>
          </w:tcPr>
          <w:p w14:paraId="1DAA5DC5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*</w:t>
            </w:r>
          </w:p>
          <w:p w14:paraId="6143281C">
            <w:pPr>
              <w:adjustRightInd w:val="0"/>
              <w:snapToGrid w:val="0"/>
              <w:jc w:val="center"/>
              <w:rPr>
                <w:rFonts w:hint="eastAsia" w:ascii="宋体" w:hAnsi="宋体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/*周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（）</w:t>
            </w:r>
          </w:p>
        </w:tc>
      </w:tr>
      <w:tr w14:paraId="7CA86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9" w:type="pct"/>
            <w:gridSpan w:val="3"/>
            <w:vAlign w:val="center"/>
          </w:tcPr>
          <w:p w14:paraId="1B81FB87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毕业总学分</w:t>
            </w:r>
          </w:p>
        </w:tc>
        <w:tc>
          <w:tcPr>
            <w:tcW w:w="2770" w:type="pct"/>
            <w:gridSpan w:val="8"/>
            <w:shd w:val="clear" w:color="auto" w:fill="auto"/>
            <w:vAlign w:val="center"/>
          </w:tcPr>
          <w:p w14:paraId="66136882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2EBE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9" w:type="pct"/>
            <w:gridSpan w:val="3"/>
            <w:vAlign w:val="center"/>
          </w:tcPr>
          <w:p w14:paraId="416F09DA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</w:rPr>
              <w:t>比例类别</w:t>
            </w:r>
          </w:p>
        </w:tc>
        <w:tc>
          <w:tcPr>
            <w:tcW w:w="1559" w:type="pct"/>
            <w:gridSpan w:val="4"/>
            <w:shd w:val="clear" w:color="auto" w:fill="auto"/>
            <w:vAlign w:val="center"/>
          </w:tcPr>
          <w:p w14:paraId="1497A771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</w:rPr>
              <w:t>学分数</w:t>
            </w:r>
          </w:p>
        </w:tc>
        <w:tc>
          <w:tcPr>
            <w:tcW w:w="1210" w:type="pct"/>
            <w:gridSpan w:val="4"/>
            <w:shd w:val="clear" w:color="auto" w:fill="auto"/>
            <w:vAlign w:val="center"/>
          </w:tcPr>
          <w:p w14:paraId="34A3738C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sz w:val="18"/>
                <w:szCs w:val="18"/>
              </w:rPr>
              <w:t>比例</w:t>
            </w:r>
          </w:p>
        </w:tc>
      </w:tr>
      <w:tr w14:paraId="39C0E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9" w:type="pct"/>
            <w:gridSpan w:val="3"/>
            <w:vAlign w:val="center"/>
          </w:tcPr>
          <w:p w14:paraId="0BEF5F8D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 w:val="0"/>
                <w:sz w:val="18"/>
                <w:szCs w:val="18"/>
                <w:lang w:val="en-US" w:eastAsia="zh-CN"/>
              </w:rPr>
              <w:t>“公共选修”</w:t>
            </w:r>
            <w:r>
              <w:rPr>
                <w:rFonts w:hint="eastAsia" w:ascii="宋体" w:hAnsi="宋体"/>
                <w:bCs w:val="0"/>
                <w:sz w:val="18"/>
                <w:szCs w:val="18"/>
              </w:rPr>
              <w:t>学分与占毕业总学分比例</w:t>
            </w:r>
          </w:p>
        </w:tc>
        <w:tc>
          <w:tcPr>
            <w:tcW w:w="1559" w:type="pct"/>
            <w:gridSpan w:val="4"/>
            <w:shd w:val="clear" w:color="auto" w:fill="auto"/>
            <w:vAlign w:val="center"/>
          </w:tcPr>
          <w:p w14:paraId="3C87135A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10" w:type="pct"/>
            <w:gridSpan w:val="4"/>
            <w:shd w:val="clear" w:color="auto" w:fill="auto"/>
            <w:vAlign w:val="center"/>
          </w:tcPr>
          <w:p w14:paraId="5E00F3B4">
            <w:pPr>
              <w:adjustRightInd w:val="0"/>
              <w:snapToGrid w:val="0"/>
              <w:jc w:val="center"/>
              <w:rPr>
                <w:rFonts w:hint="eastAsia" w:ascii="宋体" w:hAnsi="宋体"/>
                <w:bCs w:val="0"/>
                <w:sz w:val="18"/>
                <w:szCs w:val="18"/>
              </w:rPr>
            </w:pPr>
          </w:p>
        </w:tc>
      </w:tr>
      <w:tr w14:paraId="669DA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9" w:type="pct"/>
            <w:gridSpan w:val="3"/>
            <w:vAlign w:val="center"/>
          </w:tcPr>
          <w:p w14:paraId="2555354B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 w:val="0"/>
                <w:sz w:val="18"/>
                <w:szCs w:val="18"/>
                <w:lang w:val="en-US" w:eastAsia="zh-CN"/>
              </w:rPr>
              <w:t>“专业选修”学分</w:t>
            </w:r>
            <w:r>
              <w:rPr>
                <w:rFonts w:hint="eastAsia" w:ascii="宋体" w:hAnsi="宋体"/>
                <w:bCs w:val="0"/>
                <w:sz w:val="18"/>
                <w:szCs w:val="18"/>
              </w:rPr>
              <w:t>与占毕业总学分比例</w:t>
            </w:r>
          </w:p>
        </w:tc>
        <w:tc>
          <w:tcPr>
            <w:tcW w:w="1559" w:type="pct"/>
            <w:gridSpan w:val="4"/>
            <w:shd w:val="clear" w:color="auto" w:fill="auto"/>
            <w:vAlign w:val="center"/>
          </w:tcPr>
          <w:p w14:paraId="1BA643B3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10" w:type="pct"/>
            <w:gridSpan w:val="4"/>
            <w:shd w:val="clear" w:color="auto" w:fill="auto"/>
            <w:vAlign w:val="center"/>
          </w:tcPr>
          <w:p w14:paraId="2DBBE1E5">
            <w:pPr>
              <w:adjustRightInd w:val="0"/>
              <w:snapToGrid w:val="0"/>
              <w:jc w:val="center"/>
              <w:rPr>
                <w:rFonts w:hint="eastAsia" w:ascii="宋体" w:hAnsi="宋体"/>
                <w:bCs w:val="0"/>
                <w:sz w:val="18"/>
                <w:szCs w:val="18"/>
              </w:rPr>
            </w:pPr>
          </w:p>
        </w:tc>
      </w:tr>
      <w:tr w14:paraId="39FB9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9" w:type="pct"/>
            <w:gridSpan w:val="3"/>
            <w:vAlign w:val="center"/>
          </w:tcPr>
          <w:p w14:paraId="0A35D76F">
            <w:pPr>
              <w:adjustRightInd w:val="0"/>
              <w:snapToGrid w:val="0"/>
              <w:jc w:val="center"/>
              <w:rPr>
                <w:rFonts w:hint="eastAsia" w:ascii="宋体" w:hAnsi="宋体"/>
                <w:bCs w:val="0"/>
                <w:sz w:val="18"/>
                <w:szCs w:val="18"/>
              </w:rPr>
            </w:pPr>
            <w:r>
              <w:rPr>
                <w:rFonts w:hint="eastAsia" w:ascii="宋体" w:hAnsi="宋体"/>
                <w:bCs w:val="0"/>
                <w:sz w:val="18"/>
                <w:szCs w:val="18"/>
              </w:rPr>
              <w:t>“选修课程”学分与占毕业总学分比例</w:t>
            </w:r>
          </w:p>
        </w:tc>
        <w:tc>
          <w:tcPr>
            <w:tcW w:w="1559" w:type="pct"/>
            <w:gridSpan w:val="4"/>
            <w:shd w:val="clear" w:color="auto" w:fill="auto"/>
            <w:vAlign w:val="center"/>
          </w:tcPr>
          <w:p w14:paraId="775D267F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10" w:type="pct"/>
            <w:gridSpan w:val="4"/>
            <w:shd w:val="clear" w:color="auto" w:fill="auto"/>
            <w:vAlign w:val="center"/>
          </w:tcPr>
          <w:p w14:paraId="39E3F842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Cs w:val="0"/>
                <w:sz w:val="18"/>
                <w:szCs w:val="18"/>
              </w:rPr>
              <w:t>%</w:t>
            </w:r>
          </w:p>
        </w:tc>
      </w:tr>
      <w:tr w14:paraId="694CE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29" w:type="pct"/>
            <w:gridSpan w:val="3"/>
            <w:vAlign w:val="center"/>
          </w:tcPr>
          <w:p w14:paraId="5E5E454A">
            <w:pPr>
              <w:adjustRightInd w:val="0"/>
              <w:snapToGrid w:val="0"/>
              <w:rPr>
                <w:rFonts w:hint="eastAsia"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“实践环节”学分与占毕业总学分比例(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人文社科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类≥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%、理工类≥</w:t>
            </w:r>
            <w:r>
              <w:rPr>
                <w:rFonts w:hint="eastAsia" w:ascii="宋体" w:hAnsi="宋体"/>
                <w:bCs/>
                <w:sz w:val="18"/>
                <w:szCs w:val="18"/>
                <w:lang w:val="en-US" w:eastAsia="zh-CN"/>
              </w:rPr>
              <w:t>35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%)</w:t>
            </w:r>
          </w:p>
        </w:tc>
        <w:tc>
          <w:tcPr>
            <w:tcW w:w="1559" w:type="pct"/>
            <w:gridSpan w:val="4"/>
            <w:shd w:val="clear" w:color="auto" w:fill="auto"/>
            <w:vAlign w:val="center"/>
          </w:tcPr>
          <w:p w14:paraId="17189925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10" w:type="pct"/>
            <w:gridSpan w:val="4"/>
            <w:shd w:val="clear" w:color="auto" w:fill="auto"/>
            <w:vAlign w:val="center"/>
          </w:tcPr>
          <w:p w14:paraId="48000869">
            <w:pPr>
              <w:adjustRightInd w:val="0"/>
              <w:snapToGrid w:val="0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%</w:t>
            </w:r>
          </w:p>
        </w:tc>
      </w:tr>
    </w:tbl>
    <w:p w14:paraId="3451018D">
      <w:pPr>
        <w:spacing w:line="240" w:lineRule="auto"/>
        <w:jc w:val="left"/>
        <w:outlineLvl w:val="9"/>
        <w:rPr>
          <w:rFonts w:hint="eastAsia"/>
        </w:rPr>
      </w:pPr>
    </w:p>
    <w:p w14:paraId="033B5108">
      <w:pPr>
        <w:rPr>
          <w:rFonts w:hint="eastAsia" w:ascii="黑体" w:eastAsia="黑体"/>
          <w:bCs/>
          <w:sz w:val="24"/>
          <w:szCs w:val="24"/>
        </w:rPr>
      </w:pPr>
      <w:r>
        <w:rPr>
          <w:rFonts w:hint="eastAsia" w:ascii="黑体" w:eastAsia="黑体"/>
          <w:bCs/>
          <w:sz w:val="24"/>
          <w:szCs w:val="24"/>
        </w:rPr>
        <w:br w:type="page"/>
      </w:r>
    </w:p>
    <w:p w14:paraId="150C1C83">
      <w:pPr>
        <w:spacing w:line="360" w:lineRule="auto"/>
        <w:jc w:val="center"/>
        <w:outlineLvl w:val="2"/>
        <w:rPr>
          <w:rFonts w:hint="eastAsia" w:ascii="黑体" w:eastAsia="黑体"/>
          <w:bCs/>
          <w:sz w:val="24"/>
          <w:szCs w:val="24"/>
        </w:rPr>
        <w:sectPr>
          <w:pgSz w:w="11906" w:h="16838"/>
          <w:pgMar w:top="1417" w:right="1474" w:bottom="1417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5643B495">
      <w:pPr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="480" w:firstLineChars="200"/>
        <w:outlineLvl w:val="1"/>
        <w:rPr>
          <w:rFonts w:hint="eastAsia" w:ascii="Times New Roman" w:hAnsi="Times New Roman" w:eastAsia="黑体" w:cs="Times New Roman"/>
          <w:bCs/>
          <w:sz w:val="24"/>
          <w:szCs w:val="24"/>
          <w:lang w:val="en-US" w:eastAsia="zh-CN"/>
        </w:rPr>
      </w:pPr>
      <w:bookmarkStart w:id="7" w:name="_Toc2980"/>
      <w:bookmarkStart w:id="8" w:name="_Toc7220"/>
      <w:r>
        <w:rPr>
          <w:rFonts w:hint="default"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4756785</wp:posOffset>
                </wp:positionH>
                <wp:positionV relativeFrom="paragraph">
                  <wp:posOffset>-614680</wp:posOffset>
                </wp:positionV>
                <wp:extent cx="4444365" cy="909955"/>
                <wp:effectExtent l="17780" t="17145" r="33655" b="2540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4365" cy="909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4925" cmpd="sng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E3AC3F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="480" w:firstLineChars="200"/>
                              <w:rPr>
                                <w:rFonts w:hint="default" w:ascii="仿宋" w:hAnsi="仿宋" w:eastAsia="仿宋" w:cs="Times New Roman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Times New Roman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lang w:val="en-US" w:eastAsia="zh-CN"/>
                              </w:rPr>
                              <w:t>1.学期平均周学时控制在</w:t>
                            </w:r>
                            <w:r>
                              <w:rPr>
                                <w:rFonts w:hint="eastAsia" w:ascii="仿宋" w:hAnsi="仿宋" w:eastAsia="仿宋" w:cs="Times New Roman"/>
                                <w:b/>
                                <w:bCs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 w:ascii="仿宋" w:hAnsi="仿宋" w:eastAsia="仿宋" w:cs="Times New Roman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lang w:val="en-US" w:eastAsia="zh-CN"/>
                              </w:rPr>
                              <w:t>以内</w:t>
                            </w:r>
                          </w:p>
                          <w:p w14:paraId="43F234A4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="480" w:firstLineChars="200"/>
                              <w:rPr>
                                <w:rFonts w:hint="default" w:ascii="仿宋" w:hAnsi="仿宋" w:eastAsia="仿宋" w:cs="Times New Roman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Times New Roman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lang w:val="en-US" w:eastAsia="zh-CN"/>
                              </w:rPr>
                              <w:t>2.行高设置为0.9厘米，列宽不做要求，要求表格美观</w:t>
                            </w:r>
                          </w:p>
                          <w:p w14:paraId="7DCFFC89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60" w:lineRule="auto"/>
                              <w:ind w:firstLine="420" w:firstLineChars="0"/>
                              <w:jc w:val="left"/>
                              <w:outlineLvl w:val="9"/>
                              <w:rPr>
                                <w:rFonts w:hint="default" w:ascii="仿宋" w:hAnsi="仿宋" w:eastAsia="仿宋" w:cs="Times New Roman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Times New Roman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lang w:val="en-US" w:eastAsia="zh-CN"/>
                              </w:rPr>
                              <w:t>3.表格内标题行字体为</w:t>
                            </w:r>
                            <w:r>
                              <w:rPr>
                                <w:rFonts w:hint="eastAsia" w:ascii="仿宋" w:hAnsi="仿宋" w:eastAsia="仿宋" w:cs="Times New Roman"/>
                                <w:b/>
                                <w:bCs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lang w:val="en-US" w:eastAsia="zh-CN"/>
                              </w:rPr>
                              <w:t>宋体、小五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4.55pt;margin-top:-48.4pt;height:71.65pt;width:349.95pt;z-index:251661312;mso-width-relative:page;mso-height-relative:page;" fillcolor="#FFFFFF [3201]" filled="t" stroked="t" coordsize="21600,21600" o:gfxdata="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HDzU6NkAAAALAQAADwAAAAAAAAABACAAAAAiAAAAZHJzL2Rvd25yZXYueG1s&#10;UEsBAhQAFAAAAAgAh07iQEqsoOVpAgAA3gQAAA4AAAAAAAAAAQAgAAAAKAEAAGRycy9lMm9Eb2Mu&#10;eG1sUEsFBgAAAAAGAAYAWQEAAAMGAAAAAA==&#10;">
                <v:fill on="t" focussize="0,0"/>
                <v:stroke weight="2.75pt" color="#FF0000 [3204]" joinstyle="round" dashstyle="1 1"/>
                <v:imagedata o:title=""/>
                <o:lock v:ext="edit" aspectratio="f"/>
                <v:textbox>
                  <w:txbxContent>
                    <w:p w14:paraId="4AE3AC3F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="480" w:firstLineChars="200"/>
                        <w:rPr>
                          <w:rFonts w:hint="default" w:ascii="仿宋" w:hAnsi="仿宋" w:eastAsia="仿宋" w:cs="Times New Roman"/>
                          <w:i/>
                          <w:color w:val="FF0000"/>
                          <w:sz w:val="24"/>
                          <w:szCs w:val="21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Times New Roman"/>
                          <w:i/>
                          <w:color w:val="FF0000"/>
                          <w:sz w:val="24"/>
                          <w:szCs w:val="21"/>
                          <w:highlight w:val="yellow"/>
                          <w:lang w:val="en-US" w:eastAsia="zh-CN"/>
                        </w:rPr>
                        <w:t>1.学期平均周学时控制在</w:t>
                      </w:r>
                      <w:r>
                        <w:rPr>
                          <w:rFonts w:hint="eastAsia" w:ascii="仿宋" w:hAnsi="仿宋" w:eastAsia="仿宋" w:cs="Times New Roman"/>
                          <w:b/>
                          <w:bCs/>
                          <w:i/>
                          <w:color w:val="FF0000"/>
                          <w:sz w:val="24"/>
                          <w:szCs w:val="21"/>
                          <w:highlight w:val="yellow"/>
                          <w:lang w:val="en-US" w:eastAsia="zh-CN"/>
                        </w:rPr>
                        <w:t>26</w:t>
                      </w:r>
                      <w:r>
                        <w:rPr>
                          <w:rFonts w:hint="eastAsia" w:ascii="仿宋" w:hAnsi="仿宋" w:eastAsia="仿宋" w:cs="Times New Roman"/>
                          <w:i/>
                          <w:color w:val="FF0000"/>
                          <w:sz w:val="24"/>
                          <w:szCs w:val="21"/>
                          <w:highlight w:val="yellow"/>
                          <w:lang w:val="en-US" w:eastAsia="zh-CN"/>
                        </w:rPr>
                        <w:t>以内</w:t>
                      </w:r>
                    </w:p>
                    <w:p w14:paraId="43F234A4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="480" w:firstLineChars="200"/>
                        <w:rPr>
                          <w:rFonts w:hint="default" w:ascii="仿宋" w:hAnsi="仿宋" w:eastAsia="仿宋" w:cs="Times New Roman"/>
                          <w:i/>
                          <w:color w:val="FF0000"/>
                          <w:sz w:val="24"/>
                          <w:szCs w:val="21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Times New Roman"/>
                          <w:i/>
                          <w:color w:val="FF0000"/>
                          <w:sz w:val="24"/>
                          <w:szCs w:val="21"/>
                          <w:highlight w:val="yellow"/>
                          <w:lang w:val="en-US" w:eastAsia="zh-CN"/>
                        </w:rPr>
                        <w:t>2.行高设置为0.9厘米，列宽不做要求，要求表格美观</w:t>
                      </w:r>
                    </w:p>
                    <w:p w14:paraId="7DCFFC89">
                      <w:pPr>
                        <w:widowControl/>
                        <w:autoSpaceDE/>
                        <w:autoSpaceDN/>
                        <w:adjustRightInd/>
                        <w:spacing w:line="360" w:lineRule="auto"/>
                        <w:ind w:firstLine="420" w:firstLineChars="0"/>
                        <w:jc w:val="left"/>
                        <w:outlineLvl w:val="9"/>
                        <w:rPr>
                          <w:rFonts w:hint="default" w:ascii="仿宋" w:hAnsi="仿宋" w:eastAsia="仿宋" w:cs="Times New Roman"/>
                          <w:i/>
                          <w:color w:val="FF0000"/>
                          <w:sz w:val="24"/>
                          <w:szCs w:val="21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Times New Roman"/>
                          <w:i/>
                          <w:color w:val="FF0000"/>
                          <w:sz w:val="24"/>
                          <w:szCs w:val="21"/>
                          <w:highlight w:val="yellow"/>
                          <w:lang w:val="en-US" w:eastAsia="zh-CN"/>
                        </w:rPr>
                        <w:t>3.表格内标题行字体为</w:t>
                      </w:r>
                      <w:r>
                        <w:rPr>
                          <w:rFonts w:hint="eastAsia" w:ascii="仿宋" w:hAnsi="仿宋" w:eastAsia="仿宋" w:cs="Times New Roman"/>
                          <w:b/>
                          <w:bCs/>
                          <w:i/>
                          <w:color w:val="FF0000"/>
                          <w:sz w:val="24"/>
                          <w:szCs w:val="21"/>
                          <w:highlight w:val="yellow"/>
                          <w:lang w:val="en-US" w:eastAsia="zh-CN"/>
                        </w:rPr>
                        <w:t>宋体、小五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黑体"/>
          <w:sz w:val="24"/>
          <w:lang w:val="en-US" w:eastAsia="zh-CN"/>
        </w:rPr>
        <w:t>九</w:t>
      </w:r>
      <w:r>
        <w:rPr>
          <w:rFonts w:hint="eastAsia" w:ascii="Times New Roman" w:hAnsi="Times New Roman" w:eastAsia="黑体" w:cs="Times New Roman"/>
          <w:bCs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Times New Roman" w:hAnsi="Times New Roman" w:eastAsia="黑体" w:cs="Times New Roman"/>
          <w:bCs/>
          <w:sz w:val="24"/>
          <w:szCs w:val="24"/>
          <w:lang w:val="en-US" w:eastAsia="zh-CN"/>
        </w:rPr>
        <w:t>各学期教学环节周数、周学时</w:t>
      </w:r>
    </w:p>
    <w:p w14:paraId="430B2995">
      <w:pPr>
        <w:spacing w:line="360" w:lineRule="auto"/>
        <w:jc w:val="center"/>
        <w:rPr>
          <w:rFonts w:ascii="黑体" w:eastAsia="黑体"/>
          <w:b/>
          <w:sz w:val="24"/>
          <w:szCs w:val="24"/>
        </w:rPr>
      </w:pPr>
      <w:r>
        <w:rPr>
          <w:rFonts w:hint="eastAsia" w:ascii="黑体" w:eastAsia="黑体"/>
          <w:bCs/>
          <w:sz w:val="24"/>
          <w:szCs w:val="24"/>
        </w:rPr>
        <w:t xml:space="preserve">  XXX专业各学期教学环节周数、周学时统计表</w:t>
      </w:r>
    </w:p>
    <w:tbl>
      <w:tblPr>
        <w:tblStyle w:val="9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679"/>
        <w:gridCol w:w="679"/>
        <w:gridCol w:w="679"/>
        <w:gridCol w:w="679"/>
        <w:gridCol w:w="677"/>
        <w:gridCol w:w="677"/>
        <w:gridCol w:w="677"/>
        <w:gridCol w:w="677"/>
        <w:gridCol w:w="677"/>
        <w:gridCol w:w="677"/>
        <w:gridCol w:w="678"/>
        <w:gridCol w:w="678"/>
      </w:tblGrid>
      <w:tr w14:paraId="7DF81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5" w:type="pct"/>
            <w:tcBorders>
              <w:tl2br w:val="single" w:color="auto" w:sz="4" w:space="0"/>
            </w:tcBorders>
            <w:noWrap w:val="0"/>
            <w:vAlign w:val="center"/>
          </w:tcPr>
          <w:p w14:paraId="42E93F80">
            <w:pPr>
              <w:ind w:firstLine="90" w:firstLineChars="50"/>
              <w:jc w:val="center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项</w:t>
            </w:r>
          </w:p>
          <w:p w14:paraId="79350BD7">
            <w:pPr>
              <w:ind w:firstLine="90" w:firstLineChars="50"/>
              <w:jc w:val="center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</w:p>
          <w:p w14:paraId="65C49752">
            <w:pPr>
              <w:ind w:firstLine="452" w:firstLineChars="250"/>
              <w:jc w:val="left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目</w:t>
            </w:r>
          </w:p>
          <w:p w14:paraId="491BDA13">
            <w:pPr>
              <w:ind w:firstLine="0" w:firstLineChars="0"/>
              <w:jc w:val="left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学</w:t>
            </w:r>
          </w:p>
          <w:p w14:paraId="0965EC9C">
            <w:pPr>
              <w:ind w:firstLine="271" w:firstLineChars="150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</w:p>
          <w:p w14:paraId="52B1231A">
            <w:pPr>
              <w:ind w:firstLine="271" w:firstLineChars="150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 xml:space="preserve">期        </w:t>
            </w:r>
          </w:p>
        </w:tc>
        <w:tc>
          <w:tcPr>
            <w:tcW w:w="385" w:type="pct"/>
            <w:noWrap w:val="0"/>
            <w:vAlign w:val="center"/>
          </w:tcPr>
          <w:p w14:paraId="691D0879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理论教学</w:t>
            </w:r>
          </w:p>
        </w:tc>
        <w:tc>
          <w:tcPr>
            <w:tcW w:w="385" w:type="pct"/>
            <w:noWrap w:val="0"/>
            <w:vAlign w:val="center"/>
          </w:tcPr>
          <w:p w14:paraId="61694C01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考试</w:t>
            </w:r>
          </w:p>
        </w:tc>
        <w:tc>
          <w:tcPr>
            <w:tcW w:w="385" w:type="pct"/>
            <w:noWrap w:val="0"/>
            <w:vAlign w:val="center"/>
          </w:tcPr>
          <w:p w14:paraId="264F9E36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入学教育</w:t>
            </w:r>
          </w:p>
        </w:tc>
        <w:tc>
          <w:tcPr>
            <w:tcW w:w="385" w:type="pct"/>
            <w:noWrap w:val="0"/>
            <w:vAlign w:val="center"/>
          </w:tcPr>
          <w:p w14:paraId="1E5576BA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军事训练</w:t>
            </w:r>
          </w:p>
        </w:tc>
        <w:tc>
          <w:tcPr>
            <w:tcW w:w="384" w:type="pct"/>
            <w:noWrap w:val="0"/>
            <w:vAlign w:val="center"/>
          </w:tcPr>
          <w:p w14:paraId="40F0BB89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课程设计</w:t>
            </w:r>
          </w:p>
          <w:p w14:paraId="65684B9D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实习实训</w:t>
            </w:r>
          </w:p>
        </w:tc>
        <w:tc>
          <w:tcPr>
            <w:tcW w:w="384" w:type="pct"/>
            <w:noWrap w:val="0"/>
            <w:vAlign w:val="center"/>
          </w:tcPr>
          <w:p w14:paraId="58B818A7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毕业实习</w:t>
            </w:r>
          </w:p>
        </w:tc>
        <w:tc>
          <w:tcPr>
            <w:tcW w:w="384" w:type="pct"/>
            <w:noWrap w:val="0"/>
            <w:vAlign w:val="center"/>
          </w:tcPr>
          <w:p w14:paraId="2EC2A5DF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毕业设计（论文）</w:t>
            </w:r>
          </w:p>
        </w:tc>
        <w:tc>
          <w:tcPr>
            <w:tcW w:w="384" w:type="pct"/>
            <w:noWrap w:val="0"/>
            <w:vAlign w:val="center"/>
          </w:tcPr>
          <w:p w14:paraId="2CF7658F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毕业教育</w:t>
            </w:r>
          </w:p>
        </w:tc>
        <w:tc>
          <w:tcPr>
            <w:tcW w:w="384" w:type="pct"/>
            <w:noWrap w:val="0"/>
            <w:vAlign w:val="center"/>
          </w:tcPr>
          <w:p w14:paraId="21110B57">
            <w:pPr>
              <w:jc w:val="center"/>
              <w:rPr>
                <w:rFonts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其他（</w:t>
            </w:r>
            <w:r>
              <w:rPr>
                <w:rFonts w:hint="eastAsia" w:ascii="宋体" w:hAnsi="宋体"/>
                <w:b w:val="0"/>
                <w:bCs w:val="0"/>
                <w:sz w:val="18"/>
                <w:szCs w:val="18"/>
                <w:lang w:val="en-US" w:eastAsia="zh-CN"/>
              </w:rPr>
              <w:t>劳动教育、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形势与政策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eastAsia="zh-CN" w:bidi="ar"/>
              </w:rPr>
              <w:t>、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社会公益等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384" w:type="pct"/>
            <w:noWrap w:val="0"/>
            <w:vAlign w:val="center"/>
          </w:tcPr>
          <w:p w14:paraId="719EA9DB">
            <w:pPr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学期教学周合计</w:t>
            </w:r>
          </w:p>
        </w:tc>
        <w:tc>
          <w:tcPr>
            <w:tcW w:w="384" w:type="pct"/>
            <w:noWrap w:val="0"/>
            <w:vAlign w:val="center"/>
          </w:tcPr>
          <w:p w14:paraId="53E5E4AB">
            <w:pPr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学期理论总学时</w:t>
            </w:r>
          </w:p>
        </w:tc>
        <w:tc>
          <w:tcPr>
            <w:tcW w:w="384" w:type="pct"/>
            <w:noWrap w:val="0"/>
            <w:vAlign w:val="center"/>
          </w:tcPr>
          <w:p w14:paraId="643338FC">
            <w:pPr>
              <w:jc w:val="center"/>
              <w:rPr>
                <w:rFonts w:hint="default" w:ascii="宋体" w:hAnsi="宋体" w:eastAsia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学期理论平均周学时</w:t>
            </w:r>
          </w:p>
        </w:tc>
      </w:tr>
      <w:tr w14:paraId="48125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noWrap w:val="0"/>
            <w:vAlign w:val="center"/>
          </w:tcPr>
          <w:p w14:paraId="1C95BCEB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一</w:t>
            </w:r>
          </w:p>
        </w:tc>
        <w:tc>
          <w:tcPr>
            <w:tcW w:w="385" w:type="pct"/>
            <w:noWrap w:val="0"/>
            <w:vAlign w:val="center"/>
          </w:tcPr>
          <w:p w14:paraId="6A82D71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27A0AADE">
            <w:pPr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5" w:type="pct"/>
            <w:noWrap w:val="0"/>
            <w:vAlign w:val="center"/>
          </w:tcPr>
          <w:p w14:paraId="5878747C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85" w:type="pct"/>
            <w:noWrap w:val="0"/>
            <w:vAlign w:val="center"/>
          </w:tcPr>
          <w:p w14:paraId="5CF386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384" w:type="pct"/>
            <w:noWrap w:val="0"/>
            <w:vAlign w:val="center"/>
          </w:tcPr>
          <w:p w14:paraId="3681286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2654C39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5CE67772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44DFECC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2597C07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2B66CEC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19</w:t>
            </w:r>
          </w:p>
        </w:tc>
        <w:tc>
          <w:tcPr>
            <w:tcW w:w="384" w:type="pct"/>
            <w:noWrap w:val="0"/>
            <w:vAlign w:val="center"/>
          </w:tcPr>
          <w:p w14:paraId="0558E5D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1AEA5A7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38F6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noWrap w:val="0"/>
            <w:vAlign w:val="center"/>
          </w:tcPr>
          <w:p w14:paraId="4FD3C2A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二</w:t>
            </w:r>
          </w:p>
        </w:tc>
        <w:tc>
          <w:tcPr>
            <w:tcW w:w="385" w:type="pct"/>
            <w:noWrap w:val="0"/>
            <w:vAlign w:val="center"/>
          </w:tcPr>
          <w:p w14:paraId="42EF091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2A0B4E1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760D75A2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30DCB9C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9FE0AE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506F80C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195BFFD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27B6EED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C8F528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6B3985C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18</w:t>
            </w:r>
          </w:p>
        </w:tc>
        <w:tc>
          <w:tcPr>
            <w:tcW w:w="384" w:type="pct"/>
            <w:noWrap w:val="0"/>
            <w:vAlign w:val="center"/>
          </w:tcPr>
          <w:p w14:paraId="5F791E4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76EC1B9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708F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noWrap w:val="0"/>
            <w:vAlign w:val="center"/>
          </w:tcPr>
          <w:p w14:paraId="04DF0C9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三</w:t>
            </w:r>
          </w:p>
        </w:tc>
        <w:tc>
          <w:tcPr>
            <w:tcW w:w="385" w:type="pct"/>
            <w:noWrap w:val="0"/>
            <w:vAlign w:val="center"/>
          </w:tcPr>
          <w:p w14:paraId="6D5D71C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6E30CC3C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5" w:type="pct"/>
            <w:noWrap w:val="0"/>
            <w:vAlign w:val="center"/>
          </w:tcPr>
          <w:p w14:paraId="5475B32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29E5AD8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1575FBC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5255909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68BFA50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07964E73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5B6534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5B2693F6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19</w:t>
            </w:r>
          </w:p>
        </w:tc>
        <w:tc>
          <w:tcPr>
            <w:tcW w:w="384" w:type="pct"/>
            <w:noWrap w:val="0"/>
            <w:vAlign w:val="center"/>
          </w:tcPr>
          <w:p w14:paraId="29E91A6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486AABC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1AE5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noWrap w:val="0"/>
            <w:vAlign w:val="center"/>
          </w:tcPr>
          <w:p w14:paraId="2C1F404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四</w:t>
            </w:r>
          </w:p>
        </w:tc>
        <w:tc>
          <w:tcPr>
            <w:tcW w:w="385" w:type="pct"/>
            <w:noWrap w:val="0"/>
            <w:vAlign w:val="center"/>
          </w:tcPr>
          <w:p w14:paraId="611075C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373535E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0678703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0D6CD9D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254016D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22A990B2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4D64A0D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77B5F82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51C95FE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6326F98E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18</w:t>
            </w:r>
          </w:p>
        </w:tc>
        <w:tc>
          <w:tcPr>
            <w:tcW w:w="384" w:type="pct"/>
            <w:noWrap w:val="0"/>
            <w:vAlign w:val="center"/>
          </w:tcPr>
          <w:p w14:paraId="653D6EB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2A164182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AA45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noWrap w:val="0"/>
            <w:vAlign w:val="center"/>
          </w:tcPr>
          <w:p w14:paraId="5EDCF30E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五</w:t>
            </w:r>
          </w:p>
        </w:tc>
        <w:tc>
          <w:tcPr>
            <w:tcW w:w="385" w:type="pct"/>
            <w:noWrap w:val="0"/>
            <w:vAlign w:val="center"/>
          </w:tcPr>
          <w:p w14:paraId="69771E6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16D6E6C1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85" w:type="pct"/>
            <w:noWrap w:val="0"/>
            <w:vAlign w:val="center"/>
          </w:tcPr>
          <w:p w14:paraId="3F35265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063796A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474E76E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5A42B52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435A4C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342961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C129A9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637E9ED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19</w:t>
            </w:r>
          </w:p>
        </w:tc>
        <w:tc>
          <w:tcPr>
            <w:tcW w:w="384" w:type="pct"/>
            <w:noWrap w:val="0"/>
            <w:vAlign w:val="center"/>
          </w:tcPr>
          <w:p w14:paraId="3F3DC21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13B158C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6A575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noWrap w:val="0"/>
            <w:vAlign w:val="center"/>
          </w:tcPr>
          <w:p w14:paraId="1E5401B0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六</w:t>
            </w:r>
          </w:p>
        </w:tc>
        <w:tc>
          <w:tcPr>
            <w:tcW w:w="385" w:type="pct"/>
            <w:noWrap w:val="0"/>
            <w:vAlign w:val="center"/>
          </w:tcPr>
          <w:p w14:paraId="6277AB42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2450EE8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682DCC0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1A14C5F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098777A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6F923FA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7BC0407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7C4D4153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1DD3C972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AD229B3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18</w:t>
            </w:r>
          </w:p>
        </w:tc>
        <w:tc>
          <w:tcPr>
            <w:tcW w:w="384" w:type="pct"/>
            <w:noWrap w:val="0"/>
            <w:vAlign w:val="center"/>
          </w:tcPr>
          <w:p w14:paraId="132CA9D2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687B46C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62BE9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noWrap w:val="0"/>
            <w:vAlign w:val="center"/>
          </w:tcPr>
          <w:p w14:paraId="18AFBBE1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七</w:t>
            </w:r>
          </w:p>
        </w:tc>
        <w:tc>
          <w:tcPr>
            <w:tcW w:w="385" w:type="pct"/>
            <w:noWrap w:val="0"/>
            <w:vAlign w:val="center"/>
          </w:tcPr>
          <w:p w14:paraId="54C11AB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403B757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5AA578D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5715BF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2AFB0A5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7988AC9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7BA212C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9CA4F3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4FD4FAD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1715E5D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19</w:t>
            </w:r>
          </w:p>
        </w:tc>
        <w:tc>
          <w:tcPr>
            <w:tcW w:w="384" w:type="pct"/>
            <w:noWrap w:val="0"/>
            <w:vAlign w:val="center"/>
          </w:tcPr>
          <w:p w14:paraId="3591CAD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4884396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16960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noWrap w:val="0"/>
            <w:vAlign w:val="center"/>
          </w:tcPr>
          <w:p w14:paraId="2D1F5EB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八</w:t>
            </w:r>
          </w:p>
        </w:tc>
        <w:tc>
          <w:tcPr>
            <w:tcW w:w="385" w:type="pct"/>
            <w:noWrap w:val="0"/>
            <w:vAlign w:val="center"/>
          </w:tcPr>
          <w:p w14:paraId="73409B0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3DDEEEA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31229ED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09CC0EF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5DBE406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65248D8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63DD5424">
            <w:pPr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84" w:type="pct"/>
            <w:noWrap w:val="0"/>
            <w:vAlign w:val="center"/>
          </w:tcPr>
          <w:p w14:paraId="100C4F1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384" w:type="pct"/>
            <w:noWrap w:val="0"/>
            <w:vAlign w:val="center"/>
          </w:tcPr>
          <w:p w14:paraId="6AFD2B99">
            <w:pPr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84" w:type="pct"/>
            <w:noWrap w:val="0"/>
            <w:vAlign w:val="center"/>
          </w:tcPr>
          <w:p w14:paraId="5616CE44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18</w:t>
            </w:r>
          </w:p>
        </w:tc>
        <w:tc>
          <w:tcPr>
            <w:tcW w:w="384" w:type="pct"/>
            <w:noWrap w:val="0"/>
            <w:vAlign w:val="center"/>
          </w:tcPr>
          <w:p w14:paraId="24981EA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7A43BFA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5F186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85" w:type="pct"/>
            <w:noWrap w:val="0"/>
            <w:vAlign w:val="center"/>
          </w:tcPr>
          <w:p w14:paraId="122006BE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合计</w:t>
            </w:r>
          </w:p>
        </w:tc>
        <w:tc>
          <w:tcPr>
            <w:tcW w:w="385" w:type="pct"/>
            <w:noWrap w:val="0"/>
            <w:vAlign w:val="center"/>
          </w:tcPr>
          <w:p w14:paraId="15497C3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7467871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6F9EEB5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5" w:type="pct"/>
            <w:noWrap w:val="0"/>
            <w:vAlign w:val="center"/>
          </w:tcPr>
          <w:p w14:paraId="0F9184E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63C6F21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2D47918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3E75E5B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2F39F5C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25B50A5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48EC3EE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148</w:t>
            </w:r>
          </w:p>
        </w:tc>
        <w:tc>
          <w:tcPr>
            <w:tcW w:w="384" w:type="pct"/>
            <w:noWrap w:val="0"/>
            <w:vAlign w:val="center"/>
          </w:tcPr>
          <w:p w14:paraId="211084C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384" w:type="pct"/>
            <w:noWrap w:val="0"/>
            <w:vAlign w:val="center"/>
          </w:tcPr>
          <w:p w14:paraId="57E3F9A1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14:paraId="7D1F6ACD">
      <w:pPr>
        <w:numPr>
          <w:ilvl w:val="-1"/>
          <w:numId w:val="0"/>
        </w:numPr>
        <w:autoSpaceDE w:val="0"/>
        <w:autoSpaceDN w:val="0"/>
        <w:adjustRightInd w:val="0"/>
        <w:spacing w:line="360" w:lineRule="auto"/>
        <w:ind w:firstLine="0" w:firstLineChars="0"/>
        <w:rPr>
          <w:rFonts w:hint="eastAsia" w:ascii="黑体" w:eastAsia="黑体" w:cs="Times New Roman"/>
          <w:bCs/>
          <w:sz w:val="24"/>
          <w:lang w:val="en-US" w:eastAsia="zh-CN"/>
        </w:rPr>
      </w:pPr>
    </w:p>
    <w:p w14:paraId="05AFEA61">
      <w:pPr>
        <w:autoSpaceDE/>
        <w:autoSpaceDN/>
        <w:adjustRightInd/>
        <w:spacing w:line="240" w:lineRule="auto"/>
        <w:ind w:firstLine="0" w:firstLineChars="0"/>
        <w:rPr>
          <w:rFonts w:hint="eastAsia" w:ascii="黑体" w:eastAsia="黑体" w:cs="Times New Roman"/>
          <w:bCs/>
          <w:sz w:val="24"/>
          <w:lang w:val="en-US" w:eastAsia="zh-CN"/>
        </w:rPr>
      </w:pPr>
      <w:r>
        <w:rPr>
          <w:rFonts w:hint="eastAsia" w:ascii="黑体" w:eastAsia="黑体" w:cs="Times New Roman"/>
          <w:bCs/>
          <w:sz w:val="24"/>
          <w:lang w:val="en-US" w:eastAsia="zh-CN"/>
        </w:rPr>
        <w:br w:type="page"/>
      </w:r>
    </w:p>
    <w:bookmarkEnd w:id="7"/>
    <w:bookmarkEnd w:id="8"/>
    <w:p w14:paraId="4468BE62">
      <w:pPr>
        <w:spacing w:line="500" w:lineRule="exact"/>
        <w:ind w:firstLine="480" w:firstLineChars="200"/>
        <w:rPr>
          <w:rFonts w:ascii="黑体" w:eastAsia="黑体"/>
          <w:bCs/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2131695</wp:posOffset>
                </wp:positionH>
                <wp:positionV relativeFrom="paragraph">
                  <wp:posOffset>-794385</wp:posOffset>
                </wp:positionV>
                <wp:extent cx="4444365" cy="909955"/>
                <wp:effectExtent l="17780" t="17145" r="33655" b="254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07940" y="443865"/>
                          <a:ext cx="4444365" cy="909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4925" cmpd="sng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254C09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="480" w:firstLineChars="200"/>
                              <w:jc w:val="left"/>
                              <w:outlineLvl w:val="9"/>
                              <w:rPr>
                                <w:rFonts w:hint="eastAsia" w:ascii="仿宋" w:hAnsi="仿宋" w:eastAsia="仿宋" w:cs="Times New Roman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仿宋" w:hAnsi="仿宋" w:eastAsia="仿宋" w:cs="Times New Roman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  <w:t>1.</w:t>
                            </w:r>
                            <w:r>
                              <w:rPr>
                                <w:rFonts w:hint="eastAsia" w:ascii="仿宋" w:hAnsi="仿宋" w:eastAsia="仿宋" w:cs="Times New Roman"/>
                                <w:b w:val="0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  <w:t>请勿拆分成多个表格，使用标题行重复功能</w:t>
                            </w:r>
                          </w:p>
                          <w:p w14:paraId="39FF992D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="480" w:firstLineChars="200"/>
                              <w:jc w:val="left"/>
                              <w:outlineLvl w:val="9"/>
                              <w:rPr>
                                <w:rFonts w:hint="eastAsia" w:ascii="仿宋" w:hAnsi="仿宋" w:eastAsia="仿宋" w:cs="Times New Roman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仿宋" w:hAnsi="仿宋" w:eastAsia="仿宋" w:cs="Times New Roman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  <w:t>2.行高设置为0.9厘米，列宽不做要求，要求表格美观</w:t>
                            </w:r>
                          </w:p>
                          <w:p w14:paraId="52679CA4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="480" w:firstLineChars="200"/>
                              <w:jc w:val="left"/>
                              <w:outlineLvl w:val="9"/>
                              <w:rPr>
                                <w:rFonts w:hint="eastAsia" w:ascii="仿宋" w:hAnsi="仿宋" w:eastAsia="仿宋" w:cs="Times New Roman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仿宋" w:hAnsi="仿宋" w:eastAsia="仿宋" w:cs="Times New Roman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  <w:t>3.表格内标题行字体为</w:t>
                            </w:r>
                            <w:r>
                              <w:rPr>
                                <w:rFonts w:hint="eastAsia" w:ascii="仿宋" w:hAnsi="仿宋" w:eastAsia="仿宋" w:cs="Times New Roman"/>
                                <w:b w:val="0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  <w:t>宋体、小五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85pt;margin-top:-62.55pt;height:71.65pt;width:349.95pt;z-index:251659264;mso-width-relative:page;mso-height-relative:page;" fillcolor="#FFFFFF [3201]" filled="t" stroked="t" coordsize="21600,21600" o:gfxdata="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EV9ju9oAAAAMAQAADwAAAAAAAAABACAAAAAiAAAAZHJz&#10;L2Rvd25yZXYueG1sUEsBAhQAFAAAAAgAh07iQM+UGVt0AgAA6QQAAA4AAAAAAAAAAQAgAAAAKQEA&#10;AGRycy9lMm9Eb2MueG1sUEsFBgAAAAAGAAYAWQEAAA8GAAAAAA==&#10;">
                <v:fill on="t" focussize="0,0"/>
                <v:stroke weight="2.75pt" color="#FF0000 [3204]" joinstyle="round" dashstyle="1 1"/>
                <v:imagedata o:title=""/>
                <o:lock v:ext="edit" aspectratio="f"/>
                <v:textbox>
                  <w:txbxContent>
                    <w:p w14:paraId="5D254C09">
                      <w:pPr>
                        <w:widowControl/>
                        <w:autoSpaceDE w:val="0"/>
                        <w:autoSpaceDN w:val="0"/>
                        <w:adjustRightInd w:val="0"/>
                        <w:spacing w:line="360" w:lineRule="auto"/>
                        <w:ind w:firstLine="480" w:firstLineChars="200"/>
                        <w:jc w:val="left"/>
                        <w:outlineLvl w:val="9"/>
                        <w:rPr>
                          <w:rFonts w:hint="eastAsia" w:ascii="仿宋" w:hAnsi="仿宋" w:eastAsia="仿宋" w:cs="Times New Roman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仿宋" w:hAnsi="仿宋" w:eastAsia="仿宋" w:cs="Times New Roman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  <w:t>1.</w:t>
                      </w:r>
                      <w:r>
                        <w:rPr>
                          <w:rFonts w:hint="eastAsia" w:ascii="仿宋" w:hAnsi="仿宋" w:eastAsia="仿宋" w:cs="Times New Roman"/>
                          <w:b w:val="0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  <w:t>请勿拆分成多个表格，使用标题行重复功能</w:t>
                      </w:r>
                    </w:p>
                    <w:p w14:paraId="39FF992D">
                      <w:pPr>
                        <w:widowControl/>
                        <w:autoSpaceDE w:val="0"/>
                        <w:autoSpaceDN w:val="0"/>
                        <w:adjustRightInd w:val="0"/>
                        <w:spacing w:line="360" w:lineRule="auto"/>
                        <w:ind w:firstLine="480" w:firstLineChars="200"/>
                        <w:jc w:val="left"/>
                        <w:outlineLvl w:val="9"/>
                        <w:rPr>
                          <w:rFonts w:hint="eastAsia" w:ascii="仿宋" w:hAnsi="仿宋" w:eastAsia="仿宋" w:cs="Times New Roman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仿宋" w:hAnsi="仿宋" w:eastAsia="仿宋" w:cs="Times New Roman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  <w:t>2.行高设置为0.9厘米，列宽不做要求，要求表格美观</w:t>
                      </w:r>
                    </w:p>
                    <w:p w14:paraId="52679CA4">
                      <w:pPr>
                        <w:widowControl/>
                        <w:autoSpaceDE w:val="0"/>
                        <w:autoSpaceDN w:val="0"/>
                        <w:adjustRightInd w:val="0"/>
                        <w:spacing w:line="360" w:lineRule="auto"/>
                        <w:ind w:firstLine="480" w:firstLineChars="200"/>
                        <w:jc w:val="left"/>
                        <w:outlineLvl w:val="9"/>
                        <w:rPr>
                          <w:rFonts w:hint="eastAsia" w:ascii="仿宋" w:hAnsi="仿宋" w:eastAsia="仿宋" w:cs="Times New Roman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仿宋" w:hAnsi="仿宋" w:eastAsia="仿宋" w:cs="Times New Roman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  <w:t>3.表格内标题行字体为</w:t>
                      </w:r>
                      <w:r>
                        <w:rPr>
                          <w:rFonts w:hint="eastAsia" w:ascii="仿宋" w:hAnsi="仿宋" w:eastAsia="仿宋" w:cs="Times New Roman"/>
                          <w:b w:val="0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  <w:t>宋体、小五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bCs/>
          <w:sz w:val="24"/>
        </w:rPr>
        <w:t>十、课程体系支撑毕业要求实现关系矩阵</w:t>
      </w:r>
    </w:p>
    <w:p w14:paraId="4FDE05DA">
      <w:pPr>
        <w:widowControl/>
        <w:adjustRightInd w:val="0"/>
        <w:snapToGrid w:val="0"/>
        <w:spacing w:line="440" w:lineRule="exact"/>
        <w:ind w:firstLine="480" w:firstLineChars="200"/>
        <w:jc w:val="left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（一）通识教育课程部分</w:t>
      </w:r>
    </w:p>
    <w:tbl>
      <w:tblPr>
        <w:tblStyle w:val="10"/>
        <w:tblW w:w="50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8"/>
        <w:gridCol w:w="1477"/>
        <w:gridCol w:w="356"/>
        <w:gridCol w:w="356"/>
        <w:gridCol w:w="356"/>
        <w:gridCol w:w="356"/>
        <w:gridCol w:w="356"/>
        <w:gridCol w:w="367"/>
        <w:gridCol w:w="356"/>
        <w:gridCol w:w="356"/>
        <w:gridCol w:w="356"/>
        <w:gridCol w:w="356"/>
        <w:gridCol w:w="356"/>
        <w:gridCol w:w="367"/>
        <w:gridCol w:w="356"/>
        <w:gridCol w:w="356"/>
        <w:gridCol w:w="357"/>
        <w:gridCol w:w="357"/>
        <w:gridCol w:w="357"/>
        <w:gridCol w:w="368"/>
      </w:tblGrid>
      <w:tr w14:paraId="3F7F3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tblHeader/>
          <w:jc w:val="center"/>
        </w:trPr>
        <w:tc>
          <w:tcPr>
            <w:tcW w:w="1362" w:type="pct"/>
            <w:gridSpan w:val="2"/>
            <w:tcBorders>
              <w:tl2br w:val="single" w:color="auto" w:sz="4" w:space="0"/>
            </w:tcBorders>
            <w:vAlign w:val="center"/>
          </w:tcPr>
          <w:p w14:paraId="5345308D">
            <w:pPr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</w:t>
            </w:r>
          </w:p>
          <w:p w14:paraId="2608650A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14:paraId="7931AB2A">
            <w:pPr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课程体系</w:t>
            </w:r>
          </w:p>
        </w:tc>
        <w:tc>
          <w:tcPr>
            <w:tcW w:w="1212" w:type="pct"/>
            <w:gridSpan w:val="6"/>
            <w:vAlign w:val="center"/>
          </w:tcPr>
          <w:p w14:paraId="0A38D38B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1212" w:type="pct"/>
            <w:gridSpan w:val="6"/>
            <w:vAlign w:val="center"/>
          </w:tcPr>
          <w:p w14:paraId="009B9398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1212" w:type="pct"/>
            <w:gridSpan w:val="6"/>
            <w:vAlign w:val="center"/>
          </w:tcPr>
          <w:p w14:paraId="2934DFF3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素质要求</w:t>
            </w:r>
          </w:p>
        </w:tc>
      </w:tr>
      <w:tr w14:paraId="54DE1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Header/>
          <w:jc w:val="center"/>
        </w:trPr>
        <w:tc>
          <w:tcPr>
            <w:tcW w:w="529" w:type="pct"/>
            <w:vAlign w:val="center"/>
          </w:tcPr>
          <w:p w14:paraId="4998052D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</w:t>
            </w:r>
            <w:r>
              <w:rPr>
                <w:rFonts w:hint="eastAsia" w:ascii="宋体" w:hAnsi="宋体"/>
                <w:b/>
                <w:sz w:val="18"/>
                <w:szCs w:val="18"/>
                <w:lang w:val="en-US" w:eastAsia="zh-CN"/>
              </w:rPr>
              <w:t>代码</w:t>
            </w:r>
          </w:p>
        </w:tc>
        <w:tc>
          <w:tcPr>
            <w:tcW w:w="833" w:type="pct"/>
            <w:vAlign w:val="center"/>
          </w:tcPr>
          <w:p w14:paraId="5C898472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课程名称</w:t>
            </w:r>
          </w:p>
        </w:tc>
        <w:tc>
          <w:tcPr>
            <w:tcW w:w="201" w:type="pct"/>
            <w:vAlign w:val="center"/>
          </w:tcPr>
          <w:p w14:paraId="7B6DA6CC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val="en-US" w:eastAsia="zh-CN"/>
              </w:rPr>
              <w:t>.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201" w:type="pct"/>
            <w:vAlign w:val="center"/>
          </w:tcPr>
          <w:p w14:paraId="21EBD124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201" w:type="pct"/>
            <w:vAlign w:val="center"/>
          </w:tcPr>
          <w:p w14:paraId="05EFC7E7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201" w:type="pct"/>
            <w:vAlign w:val="center"/>
          </w:tcPr>
          <w:p w14:paraId="74C50D16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4</w:t>
            </w:r>
          </w:p>
        </w:tc>
        <w:tc>
          <w:tcPr>
            <w:tcW w:w="201" w:type="pct"/>
            <w:vAlign w:val="center"/>
          </w:tcPr>
          <w:p w14:paraId="0BF0CB74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5</w:t>
            </w:r>
          </w:p>
        </w:tc>
        <w:tc>
          <w:tcPr>
            <w:tcW w:w="207" w:type="pct"/>
            <w:vAlign w:val="center"/>
          </w:tcPr>
          <w:p w14:paraId="6D30D49B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201" w:type="pct"/>
            <w:vAlign w:val="center"/>
          </w:tcPr>
          <w:p w14:paraId="60B8CE3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201" w:type="pct"/>
            <w:vAlign w:val="center"/>
          </w:tcPr>
          <w:p w14:paraId="1A83203E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201" w:type="pct"/>
            <w:vAlign w:val="center"/>
          </w:tcPr>
          <w:p w14:paraId="26BBAAD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201" w:type="pct"/>
            <w:vAlign w:val="center"/>
          </w:tcPr>
          <w:p w14:paraId="1EB6CBC2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4</w:t>
            </w:r>
          </w:p>
        </w:tc>
        <w:tc>
          <w:tcPr>
            <w:tcW w:w="201" w:type="pct"/>
            <w:vAlign w:val="center"/>
          </w:tcPr>
          <w:p w14:paraId="190692BD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5</w:t>
            </w:r>
          </w:p>
        </w:tc>
        <w:tc>
          <w:tcPr>
            <w:tcW w:w="207" w:type="pct"/>
            <w:vAlign w:val="center"/>
          </w:tcPr>
          <w:p w14:paraId="37690EA0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201" w:type="pct"/>
            <w:vAlign w:val="center"/>
          </w:tcPr>
          <w:p w14:paraId="75BC1C73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201" w:type="pct"/>
            <w:vAlign w:val="center"/>
          </w:tcPr>
          <w:p w14:paraId="7B0FE4A0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201" w:type="pct"/>
            <w:vAlign w:val="center"/>
          </w:tcPr>
          <w:p w14:paraId="32E33D6E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201" w:type="pct"/>
            <w:vAlign w:val="center"/>
          </w:tcPr>
          <w:p w14:paraId="698A7663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4</w:t>
            </w:r>
          </w:p>
        </w:tc>
        <w:tc>
          <w:tcPr>
            <w:tcW w:w="201" w:type="pct"/>
            <w:vAlign w:val="center"/>
          </w:tcPr>
          <w:p w14:paraId="2DB5E10A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5</w:t>
            </w:r>
          </w:p>
        </w:tc>
        <w:tc>
          <w:tcPr>
            <w:tcW w:w="207" w:type="pct"/>
            <w:vAlign w:val="center"/>
          </w:tcPr>
          <w:p w14:paraId="69E44163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</w:tr>
      <w:tr w14:paraId="32F79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0C5F27FF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6C6859CC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5D2586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AdobeSongStd-Light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H</w:t>
            </w:r>
          </w:p>
        </w:tc>
        <w:tc>
          <w:tcPr>
            <w:tcW w:w="201" w:type="pct"/>
            <w:vAlign w:val="center"/>
          </w:tcPr>
          <w:p w14:paraId="4996BC0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600F9D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FBFB21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1E02DA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9E5374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72389BB">
            <w:pPr>
              <w:adjustRightInd w:val="0"/>
              <w:snapToGrid w:val="0"/>
              <w:jc w:val="center"/>
              <w:rPr>
                <w:rFonts w:hint="eastAsia" w:ascii="宋体" w:hAnsi="宋体" w:eastAsia="宋体" w:cs="AdobeSongStd-Light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M</w:t>
            </w:r>
          </w:p>
        </w:tc>
        <w:tc>
          <w:tcPr>
            <w:tcW w:w="201" w:type="pct"/>
            <w:vAlign w:val="center"/>
          </w:tcPr>
          <w:p w14:paraId="6B190E3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D990A1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2E0FD5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F1D8F3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7F59C4C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46E80CD">
            <w:pPr>
              <w:adjustRightInd w:val="0"/>
              <w:snapToGrid w:val="0"/>
              <w:jc w:val="center"/>
              <w:rPr>
                <w:rFonts w:hint="eastAsia" w:ascii="宋体" w:hAnsi="宋体" w:eastAsia="宋体" w:cs="AdobeSongStd-Light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L</w:t>
            </w:r>
          </w:p>
        </w:tc>
        <w:tc>
          <w:tcPr>
            <w:tcW w:w="201" w:type="pct"/>
            <w:vAlign w:val="center"/>
          </w:tcPr>
          <w:p w14:paraId="7EC0FA2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FC68F8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DEE303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C05205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D90661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7BC5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337EE603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5212AE83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29DF0D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AdobeSongStd-Light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M</w:t>
            </w:r>
          </w:p>
        </w:tc>
        <w:tc>
          <w:tcPr>
            <w:tcW w:w="201" w:type="pct"/>
            <w:vAlign w:val="center"/>
          </w:tcPr>
          <w:p w14:paraId="41FE3B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6F6246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AAFD4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E968B5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032D0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889DA7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L</w:t>
            </w:r>
          </w:p>
        </w:tc>
        <w:tc>
          <w:tcPr>
            <w:tcW w:w="201" w:type="pct"/>
            <w:vAlign w:val="center"/>
          </w:tcPr>
          <w:p w14:paraId="6F694A0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8FCE1A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8D21D6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F867B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385D13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EE54A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7F872F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9A3E0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636BB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634832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770B98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5ECE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55C5F645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0252C9CC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DF022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H</w:t>
            </w:r>
          </w:p>
        </w:tc>
        <w:tc>
          <w:tcPr>
            <w:tcW w:w="201" w:type="pct"/>
            <w:vAlign w:val="center"/>
          </w:tcPr>
          <w:p w14:paraId="4C5518F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C0E762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C6701B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BE458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76011C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C1386B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L</w:t>
            </w:r>
          </w:p>
        </w:tc>
        <w:tc>
          <w:tcPr>
            <w:tcW w:w="201" w:type="pct"/>
            <w:vAlign w:val="center"/>
          </w:tcPr>
          <w:p w14:paraId="0FE2C8D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B40882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67E1CD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C8DF0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3103AE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645F74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CED47D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A4A53E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1895DB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7ABDE8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EF7B8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654FE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68BC67F6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76906AC8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0307EF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L</w:t>
            </w:r>
          </w:p>
        </w:tc>
        <w:tc>
          <w:tcPr>
            <w:tcW w:w="201" w:type="pct"/>
            <w:vAlign w:val="center"/>
          </w:tcPr>
          <w:p w14:paraId="7AEF98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811F79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17B78B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5F4546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B2DF63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381A2B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H</w:t>
            </w:r>
          </w:p>
        </w:tc>
        <w:tc>
          <w:tcPr>
            <w:tcW w:w="201" w:type="pct"/>
            <w:vAlign w:val="center"/>
          </w:tcPr>
          <w:p w14:paraId="129F5E1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F8F61C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F1F29F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6DA934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2C0224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1A9BB1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9D6C2F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872401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753D64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C00816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A773B5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36DE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59C9B415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0909E37D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D40FE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L</w:t>
            </w:r>
          </w:p>
        </w:tc>
        <w:tc>
          <w:tcPr>
            <w:tcW w:w="201" w:type="pct"/>
            <w:vAlign w:val="center"/>
          </w:tcPr>
          <w:p w14:paraId="360AAB7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8043FE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422871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07B10F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F0B992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2AA4F1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H</w:t>
            </w:r>
          </w:p>
        </w:tc>
        <w:tc>
          <w:tcPr>
            <w:tcW w:w="201" w:type="pct"/>
            <w:vAlign w:val="center"/>
          </w:tcPr>
          <w:p w14:paraId="30B0BEA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BAA55B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F12ADA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3D79B4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8CCB28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85447B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2F4AD5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11DD13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1899CA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940A89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027399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33B6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662AC794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67F2F0E0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418FCA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37E1B5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90BDF5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6F4145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1578CC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F15090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E45ACB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A9C0AB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H</w:t>
            </w:r>
          </w:p>
        </w:tc>
        <w:tc>
          <w:tcPr>
            <w:tcW w:w="201" w:type="pct"/>
            <w:vAlign w:val="center"/>
          </w:tcPr>
          <w:p w14:paraId="0062474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705CE1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F34A81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942187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45054A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25E85E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M</w:t>
            </w:r>
          </w:p>
        </w:tc>
        <w:tc>
          <w:tcPr>
            <w:tcW w:w="201" w:type="pct"/>
            <w:vAlign w:val="center"/>
          </w:tcPr>
          <w:p w14:paraId="4753D7B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946011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41E674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C8ED88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18D5C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7B25483D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06A6A8AE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26D871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AB1AD0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M</w:t>
            </w:r>
          </w:p>
        </w:tc>
        <w:tc>
          <w:tcPr>
            <w:tcW w:w="201" w:type="pct"/>
            <w:vAlign w:val="center"/>
          </w:tcPr>
          <w:p w14:paraId="564794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3D70A9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FB277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064993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94D398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2D3724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955EC7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28C7A1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589335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3ACA31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D8EEF0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5D3711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A1F6C6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BDBC6D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3B02E0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04F391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DC1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1FE4DE7B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51E72F79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78B6FC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0652C9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2787F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E961B0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514453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11C91A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C07FAD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FB18E0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91533B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M</w:t>
            </w:r>
          </w:p>
        </w:tc>
        <w:tc>
          <w:tcPr>
            <w:tcW w:w="201" w:type="pct"/>
            <w:vAlign w:val="center"/>
          </w:tcPr>
          <w:p w14:paraId="68F30CE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8AB6D0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6495FF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6666E4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A66A4B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12AB88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835631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A856D7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E39A01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F743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1C73A5B8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1A2A2086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140120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FEDE8B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57E1D3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855AB7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C431DB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8D506C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8CD408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C1C865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C34527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B5E8D8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5A8B67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B6A512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D3B2E7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BAC778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F9630C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8A5701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6148F3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AC0FEF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6B3B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3BA52C29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5A1A2749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B63F1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C854A1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768D90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BCD158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71A350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527237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B7E082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76DAD8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62159B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338607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D70C5D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989A5D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3E4184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6FDAC4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70E062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32D4DF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EB13DA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AFCE2F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A0D0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7C3266AA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23E3AFE1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87E28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7F12040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165FCA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35C383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5016EB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EA9A0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4136D0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46B94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C370B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358CAC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243A11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A9B38B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D7CAE8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A60326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B9662B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5E1A25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1D6A94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F76331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B97E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640B2C90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649E337E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A2AD4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11F9E22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110914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303195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0E8D9B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8307D9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4ECFC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32D21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D291FD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351560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00296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36AB67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3C0819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48D0F4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FDA770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D6BA3D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D45C38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24B714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1B7E1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239F5B51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73D292F6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5EC25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C11D5D6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FA2A10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30345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A6BFC0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1FD27C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5E28B0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DD74F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2DA5CC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7C835D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AE8CB9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F15718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4CAA9B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0DB83A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889799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565D43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8A40C8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ABD6C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EE06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4E07946A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7DFC7DB2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F3D908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BD7980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8B978D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FE921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F762AE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1D4C2E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8C1713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3B0142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F1488A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FE8159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7B4C9A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F225F8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2D70C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11912E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B88DDA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EA1767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21456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11B27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0124C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0A9DA879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1F3E6B91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E9DA6C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A0B2B67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979869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FA476D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1A789C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279E28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094EA4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CAAF97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7F6A35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5ED02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0DD9C0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77D7C9D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8DABB2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58C874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E0F10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68A217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BF5852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748409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4445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460AC6F2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79714C58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C55F75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ECFD218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A5C89F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A0300A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C2B1F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F0032C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E19A17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0359A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0D2084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34292A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7B03C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BA025E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EAFD9D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B8000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AB98FB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42650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A97D13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ACD573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3A7F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12410B6E">
            <w:pPr>
              <w:jc w:val="center"/>
              <w:rPr>
                <w:rFonts w:asciiTheme="minorEastAsia" w:hAnsiTheme="minorEastAsia" w:eastAsiaTheme="minorEastAsia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33" w:type="pct"/>
            <w:vAlign w:val="center"/>
          </w:tcPr>
          <w:p w14:paraId="0434CED9">
            <w:pPr>
              <w:jc w:val="left"/>
              <w:rPr>
                <w:rFonts w:asciiTheme="minorEastAsia" w:hAnsiTheme="minorEastAsia" w:eastAsiaTheme="minorEastAsia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01" w:type="pct"/>
            <w:vAlign w:val="center"/>
          </w:tcPr>
          <w:p w14:paraId="5A25231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0D5F9A9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2764F4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756793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711525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A0E7E6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DC035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6988A7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669257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E3268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E5330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62E3F7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1FD2B2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035E28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D4A1AF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5DEE8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998CFA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43036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9DBB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4F9F33BA">
            <w:pPr>
              <w:jc w:val="center"/>
              <w:rPr>
                <w:rFonts w:asciiTheme="minorEastAsia" w:hAnsiTheme="minorEastAsia" w:eastAsiaTheme="minorEastAsia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33" w:type="pct"/>
            <w:vAlign w:val="center"/>
          </w:tcPr>
          <w:p w14:paraId="54357820">
            <w:pPr>
              <w:jc w:val="left"/>
              <w:rPr>
                <w:rFonts w:asciiTheme="minorEastAsia" w:hAnsiTheme="minorEastAsia" w:eastAsiaTheme="minorEastAsia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01" w:type="pct"/>
            <w:vAlign w:val="center"/>
          </w:tcPr>
          <w:p w14:paraId="35DA784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EE58647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D14D4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4ED894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8B440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5908EC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AEEF11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69473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8657BA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3D3EA3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8E1CF1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BF0F4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DA11A9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A9F06A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867D9D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A49ECC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72BC4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9AF58F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9ADE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71770606">
            <w:pPr>
              <w:jc w:val="center"/>
              <w:rPr>
                <w:rFonts w:asciiTheme="minorEastAsia" w:hAnsiTheme="minorEastAsia" w:eastAsiaTheme="minorEastAsia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33" w:type="pct"/>
            <w:vAlign w:val="center"/>
          </w:tcPr>
          <w:p w14:paraId="4013B03C">
            <w:pPr>
              <w:jc w:val="left"/>
              <w:rPr>
                <w:rFonts w:asciiTheme="minorEastAsia" w:hAnsiTheme="minorEastAsia" w:eastAsiaTheme="minorEastAsia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01" w:type="pct"/>
            <w:vAlign w:val="center"/>
          </w:tcPr>
          <w:p w14:paraId="631C1E4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584CD27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AC82D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4C8BC6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44429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48B4BC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CE538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986747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3B2475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3537D1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8D9BA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7101ECD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33BBCD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E88893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1CB238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0F8EC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45EE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32856B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2645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6BA870CE">
            <w:pPr>
              <w:jc w:val="center"/>
              <w:rPr>
                <w:rFonts w:asciiTheme="minorEastAsia" w:hAnsiTheme="minorEastAsia" w:eastAsiaTheme="minorEastAsia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33" w:type="pct"/>
            <w:vAlign w:val="center"/>
          </w:tcPr>
          <w:p w14:paraId="3308F5F2">
            <w:pPr>
              <w:jc w:val="left"/>
              <w:rPr>
                <w:rFonts w:asciiTheme="minorEastAsia" w:hAnsiTheme="minorEastAsia" w:eastAsiaTheme="minorEastAsia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201" w:type="pct"/>
            <w:vAlign w:val="center"/>
          </w:tcPr>
          <w:p w14:paraId="53299B0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4B7DF65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580D62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AB65B8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FC2EE4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B4EABB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47E710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4021CB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0F50C4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8F31E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A811B8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3E912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CE359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26A5DF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B99388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4EB348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0326FD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08A53F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A367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23CF50E4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097B6282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F0C05A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D4E5394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DA1DB4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1B86B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CF8F21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BFAE1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CC4233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7316D2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95C58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B2FDD7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20CB53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CF4F4E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A0045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072F8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572782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28BD60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11D2FF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BE5318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C6C5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04B007C1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427E4ED4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5AFEE7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5980FAF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096EDC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F06A5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143C8B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3C687E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CE6649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58FF6B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D0E541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1611A5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FEE944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86824C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85D864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54602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4C1435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9C7FFD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1CD69E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EBC74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68B32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62AC819F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7BC31F4E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7F76A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467BFEB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00EB29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75A904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3CC278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37AD64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D2EDC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C29C5B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6D3219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C3746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F11D52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FD90DF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BBFACD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0C0BB3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CA66B3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3605F9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1B80AE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9026C9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19BD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7E1A3E1D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620863C6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C26E4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F785EE3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3E177C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25CB92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FC35CA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E335D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D87B0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8064B2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8721AD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BC86DA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F56935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49EEE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D48E31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A0D1E8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EC9ED7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AAF5E3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35304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65D240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8B2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4F6E9B2C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2B3CC6BF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5FFCE4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B510E54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ED490B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4149CD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533F2A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7AD3A74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9EFC74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E3D00B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1C8D1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311D8A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1FFA85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C55DF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22289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F52E70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76968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0512A2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D160B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1CBA8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1A67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28629B2B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006AAA39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D70415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5955C65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86EA6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71A119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AD246C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5D35F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D51E0C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3A2F8A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82F3C2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7A8F50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9DEFC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FC4199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027056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065107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A104F3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0EEEC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E26D9F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7B7514D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9B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2F1D6F1A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015A374D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7CACDB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566020B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647F87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60E3AD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77538B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3912D7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2E43C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B647D7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1CC44F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DDA1A4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02E51A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96C3D8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6F52A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34FA55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3A80FA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C3762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51C312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6D145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0FB52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00BBBDDC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6BEA5A56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A029B7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7DA30F8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D9D1A4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7A2259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EBEDCD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CDD7E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B2199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4A1417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784E9A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FF3C9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6A60BA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1E683D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9E556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A1B68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EA31E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76AE24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0E94E1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D9BDFB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05B5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3C4EF529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676F0A5F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C4C21F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95FC965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B7023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5B9AF5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2AFEC3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01DE24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E1DAFD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109943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3103F0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32BF92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87ED7B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034031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DB2334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DFC850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44CA69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34E1E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7B720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E2AAC7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4131F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68429E7A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31ECD185">
            <w:pPr>
              <w:jc w:val="lef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BD566B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C438B80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CBBDB0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6A34B6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954ED4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79DE0E2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168B11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0201EC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9F78C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9B662A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CE786A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497141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205D13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22163A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04BA2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51B169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2434E8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BFF9DB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</w:tbl>
    <w:p w14:paraId="02EEFC4B">
      <w:pPr>
        <w:widowControl/>
        <w:adjustRightInd w:val="0"/>
        <w:snapToGrid w:val="0"/>
        <w:spacing w:line="440" w:lineRule="exact"/>
        <w:ind w:firstLine="480" w:firstLineChars="200"/>
        <w:jc w:val="left"/>
        <w:rPr>
          <w:rFonts w:ascii="黑体" w:eastAsia="黑体"/>
          <w:bCs/>
          <w:sz w:val="24"/>
        </w:rPr>
      </w:pPr>
      <w:r>
        <w:rPr>
          <w:rFonts w:hint="eastAsia" w:ascii="黑体" w:eastAsia="黑体"/>
          <w:bCs/>
          <w:sz w:val="24"/>
        </w:rPr>
        <w:t>（二）学科/专业课程部分</w:t>
      </w:r>
    </w:p>
    <w:tbl>
      <w:tblPr>
        <w:tblStyle w:val="10"/>
        <w:tblW w:w="50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8"/>
        <w:gridCol w:w="1477"/>
        <w:gridCol w:w="356"/>
        <w:gridCol w:w="356"/>
        <w:gridCol w:w="356"/>
        <w:gridCol w:w="356"/>
        <w:gridCol w:w="356"/>
        <w:gridCol w:w="367"/>
        <w:gridCol w:w="356"/>
        <w:gridCol w:w="356"/>
        <w:gridCol w:w="356"/>
        <w:gridCol w:w="356"/>
        <w:gridCol w:w="356"/>
        <w:gridCol w:w="367"/>
        <w:gridCol w:w="356"/>
        <w:gridCol w:w="356"/>
        <w:gridCol w:w="357"/>
        <w:gridCol w:w="357"/>
        <w:gridCol w:w="357"/>
        <w:gridCol w:w="368"/>
      </w:tblGrid>
      <w:tr w14:paraId="1A08A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tblHeader/>
          <w:jc w:val="center"/>
        </w:trPr>
        <w:tc>
          <w:tcPr>
            <w:tcW w:w="1362" w:type="pct"/>
            <w:gridSpan w:val="2"/>
            <w:tcBorders>
              <w:tl2br w:val="single" w:color="auto" w:sz="4" w:space="0"/>
            </w:tcBorders>
            <w:vAlign w:val="center"/>
          </w:tcPr>
          <w:p w14:paraId="066C1D5D">
            <w:pPr>
              <w:adjustRightInd w:val="0"/>
              <w:snapToGrid w:val="0"/>
              <w:jc w:val="right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毕业要求</w:t>
            </w:r>
          </w:p>
          <w:p w14:paraId="61499735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  <w:p w14:paraId="1D89FB34">
            <w:pPr>
              <w:adjustRightInd w:val="0"/>
              <w:snapToGrid w:val="0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课程体系</w:t>
            </w:r>
          </w:p>
        </w:tc>
        <w:tc>
          <w:tcPr>
            <w:tcW w:w="1212" w:type="pct"/>
            <w:gridSpan w:val="6"/>
            <w:vAlign w:val="center"/>
          </w:tcPr>
          <w:p w14:paraId="2B3D9008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知识要求</w:t>
            </w:r>
          </w:p>
        </w:tc>
        <w:tc>
          <w:tcPr>
            <w:tcW w:w="1212" w:type="pct"/>
            <w:gridSpan w:val="6"/>
            <w:vAlign w:val="center"/>
          </w:tcPr>
          <w:p w14:paraId="6EB4F128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能力要求</w:t>
            </w:r>
          </w:p>
        </w:tc>
        <w:tc>
          <w:tcPr>
            <w:tcW w:w="1212" w:type="pct"/>
            <w:gridSpan w:val="6"/>
            <w:vAlign w:val="center"/>
          </w:tcPr>
          <w:p w14:paraId="62977F3D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素质要求</w:t>
            </w:r>
          </w:p>
        </w:tc>
      </w:tr>
      <w:tr w14:paraId="2AF09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Header/>
          <w:jc w:val="center"/>
        </w:trPr>
        <w:tc>
          <w:tcPr>
            <w:tcW w:w="529" w:type="pct"/>
            <w:vAlign w:val="center"/>
          </w:tcPr>
          <w:p w14:paraId="08BC6EA6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课程号</w:t>
            </w:r>
          </w:p>
        </w:tc>
        <w:tc>
          <w:tcPr>
            <w:tcW w:w="833" w:type="pct"/>
            <w:vAlign w:val="center"/>
          </w:tcPr>
          <w:p w14:paraId="580C45C5">
            <w:pPr>
              <w:adjustRightInd w:val="0"/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课程名称</w:t>
            </w:r>
          </w:p>
        </w:tc>
        <w:tc>
          <w:tcPr>
            <w:tcW w:w="201" w:type="pct"/>
            <w:vAlign w:val="center"/>
          </w:tcPr>
          <w:p w14:paraId="4FB4310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201" w:type="pct"/>
            <w:vAlign w:val="center"/>
          </w:tcPr>
          <w:p w14:paraId="70D60AF8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201" w:type="pct"/>
            <w:vAlign w:val="center"/>
          </w:tcPr>
          <w:p w14:paraId="0F87E86D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201" w:type="pct"/>
            <w:vAlign w:val="center"/>
          </w:tcPr>
          <w:p w14:paraId="3BFF7F64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4</w:t>
            </w:r>
          </w:p>
        </w:tc>
        <w:tc>
          <w:tcPr>
            <w:tcW w:w="201" w:type="pct"/>
            <w:vAlign w:val="center"/>
          </w:tcPr>
          <w:p w14:paraId="7D544EE4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5</w:t>
            </w:r>
          </w:p>
        </w:tc>
        <w:tc>
          <w:tcPr>
            <w:tcW w:w="207" w:type="pct"/>
            <w:vAlign w:val="center"/>
          </w:tcPr>
          <w:p w14:paraId="7EDEDD44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201" w:type="pct"/>
            <w:vAlign w:val="center"/>
          </w:tcPr>
          <w:p w14:paraId="4FFEF6A7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201" w:type="pct"/>
            <w:vAlign w:val="center"/>
          </w:tcPr>
          <w:p w14:paraId="72C42F7C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201" w:type="pct"/>
            <w:vAlign w:val="center"/>
          </w:tcPr>
          <w:p w14:paraId="555C7725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201" w:type="pct"/>
            <w:vAlign w:val="center"/>
          </w:tcPr>
          <w:p w14:paraId="107FBDC8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4</w:t>
            </w:r>
          </w:p>
        </w:tc>
        <w:tc>
          <w:tcPr>
            <w:tcW w:w="201" w:type="pct"/>
            <w:vAlign w:val="center"/>
          </w:tcPr>
          <w:p w14:paraId="715141F1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5</w:t>
            </w:r>
          </w:p>
        </w:tc>
        <w:tc>
          <w:tcPr>
            <w:tcW w:w="207" w:type="pct"/>
            <w:vAlign w:val="center"/>
          </w:tcPr>
          <w:p w14:paraId="1295D814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  <w:tc>
          <w:tcPr>
            <w:tcW w:w="201" w:type="pct"/>
            <w:vAlign w:val="center"/>
          </w:tcPr>
          <w:p w14:paraId="3B2E6146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1</w:t>
            </w:r>
          </w:p>
        </w:tc>
        <w:tc>
          <w:tcPr>
            <w:tcW w:w="201" w:type="pct"/>
            <w:vAlign w:val="center"/>
          </w:tcPr>
          <w:p w14:paraId="69D09398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201" w:type="pct"/>
            <w:vAlign w:val="center"/>
          </w:tcPr>
          <w:p w14:paraId="23C7C068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201" w:type="pct"/>
            <w:vAlign w:val="center"/>
          </w:tcPr>
          <w:p w14:paraId="4B91C38C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4</w:t>
            </w:r>
          </w:p>
        </w:tc>
        <w:tc>
          <w:tcPr>
            <w:tcW w:w="201" w:type="pct"/>
            <w:vAlign w:val="center"/>
          </w:tcPr>
          <w:p w14:paraId="20670A3B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cs="AdobeHeitiStd-Regular"/>
                <w:b/>
                <w:kern w:val="0"/>
                <w:sz w:val="18"/>
                <w:szCs w:val="18"/>
                <w:lang w:eastAsia="zh-CN"/>
              </w:rPr>
              <w:t>.</w:t>
            </w: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5</w:t>
            </w:r>
          </w:p>
        </w:tc>
        <w:tc>
          <w:tcPr>
            <w:tcW w:w="207" w:type="pct"/>
            <w:vAlign w:val="center"/>
          </w:tcPr>
          <w:p w14:paraId="532F8DF0">
            <w:pPr>
              <w:adjustRightInd w:val="0"/>
              <w:snapToGrid w:val="0"/>
              <w:jc w:val="center"/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</w:pPr>
            <w:r>
              <w:rPr>
                <w:rFonts w:ascii="宋体" w:hAnsi="宋体" w:cs="AdobeHeitiStd-Regular"/>
                <w:b/>
                <w:kern w:val="0"/>
                <w:sz w:val="18"/>
                <w:szCs w:val="18"/>
              </w:rPr>
              <w:t>…</w:t>
            </w:r>
          </w:p>
        </w:tc>
      </w:tr>
      <w:tr w14:paraId="5B994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28A2BE0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386FF1B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1D5E70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H</w:t>
            </w:r>
          </w:p>
        </w:tc>
        <w:tc>
          <w:tcPr>
            <w:tcW w:w="201" w:type="pct"/>
            <w:vAlign w:val="center"/>
          </w:tcPr>
          <w:p w14:paraId="5318692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0173EF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5E805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CC025B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6393D7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A1A451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C2BDFE2">
            <w:pPr>
              <w:adjustRightInd w:val="0"/>
              <w:snapToGrid w:val="0"/>
              <w:jc w:val="center"/>
              <w:rPr>
                <w:rFonts w:hint="eastAsia" w:ascii="宋体" w:hAnsi="宋体" w:eastAsia="宋体" w:cs="AdobeSongStd-Light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M</w:t>
            </w:r>
          </w:p>
        </w:tc>
        <w:tc>
          <w:tcPr>
            <w:tcW w:w="201" w:type="pct"/>
            <w:vAlign w:val="center"/>
          </w:tcPr>
          <w:p w14:paraId="60D2595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A0402C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185F53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1A2969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8B4471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06EC15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E2FEAA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4C5799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C9BDFF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A16931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E445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620F689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0037855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2972D7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52C153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H</w:t>
            </w:r>
          </w:p>
        </w:tc>
        <w:tc>
          <w:tcPr>
            <w:tcW w:w="201" w:type="pct"/>
            <w:vAlign w:val="center"/>
          </w:tcPr>
          <w:p w14:paraId="57A25DD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2222DB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2D20C4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18D45E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2F1F95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F9FEED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8725BA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35ABE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32DD59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390D14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756614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597B88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AdobeSongStd-Light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M</w:t>
            </w:r>
          </w:p>
        </w:tc>
        <w:tc>
          <w:tcPr>
            <w:tcW w:w="201" w:type="pct"/>
            <w:vAlign w:val="center"/>
          </w:tcPr>
          <w:p w14:paraId="14A457C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30DD9F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AdobeSongStd-Light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L</w:t>
            </w:r>
          </w:p>
        </w:tc>
        <w:tc>
          <w:tcPr>
            <w:tcW w:w="201" w:type="pct"/>
            <w:vAlign w:val="center"/>
          </w:tcPr>
          <w:p w14:paraId="15A80FE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B8FEF2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F7A3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2806502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41883929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B61203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0EAC2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0B0083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H</w:t>
            </w:r>
          </w:p>
        </w:tc>
        <w:tc>
          <w:tcPr>
            <w:tcW w:w="201" w:type="pct"/>
            <w:vAlign w:val="center"/>
          </w:tcPr>
          <w:p w14:paraId="07C7B2B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CB20F2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D487FC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5566FC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C2327E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4D809B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M</w:t>
            </w:r>
          </w:p>
        </w:tc>
        <w:tc>
          <w:tcPr>
            <w:tcW w:w="201" w:type="pct"/>
            <w:vAlign w:val="center"/>
          </w:tcPr>
          <w:p w14:paraId="360D31B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974A2C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225F3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ECA611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AC302E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5E8A31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4C102A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460C06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9EC947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05FE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2E59ED6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75DDB42E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35E3F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999125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816D74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E04458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20"/>
                <w:lang w:val="en-US" w:eastAsia="zh-CN"/>
              </w:rPr>
              <w:t>L</w:t>
            </w:r>
          </w:p>
        </w:tc>
        <w:tc>
          <w:tcPr>
            <w:tcW w:w="201" w:type="pct"/>
            <w:vAlign w:val="center"/>
          </w:tcPr>
          <w:p w14:paraId="5473A27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51E5C2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334625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66E9DC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2E63F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91E5B5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816067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F1AE2E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382A36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E9E70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19A7E1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C153D8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431173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F6235F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4042A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5AB534B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49E973D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93E3AA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BCBC54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1F423C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4334FB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F18FF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79338F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E0EDFC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7CAB76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03A9C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44CB1F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D3CFB2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05C04E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907B53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F439D1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AA5EB3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5FD37B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02456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400463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B500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265A171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35DC32C4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8D4606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5BEC96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E354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83887D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52705E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AD6F62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587CF4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9FEDF5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F3F843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704D81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C4ECC5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CDB955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D9DB4D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41C045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308CA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F0AD1C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90103A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A79EA5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0930C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494E1FD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2D15BFE2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7355BC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17D9E5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95D2B0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61FC00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DC2EED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749DA3C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9E0FF9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6E8A50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F1CAF3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D09A1C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319FD3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E91991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E87BD7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D8A74D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0B8FB3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61DCD6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E0CDE6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7C60983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DD0A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495FC98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50778C0C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DB7B6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D7DB34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1D0DB1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146A01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8E162F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60B66F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E07864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51F73F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8D9628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478A94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340478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11FD4E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9B614E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092974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4ACB55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B7CEEC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222B43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ABE44A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434E3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4AE4276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2ECFAD99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E11A3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2618FF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C57FD8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2A1624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6640B9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DCC72B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FD57A3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EB52F9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1C6DDC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D33173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A400CA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DF10CC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3ED68C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405350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E8D7E7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9DC9D5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7C638B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7B771C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490FD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21B3089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36AE80E5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FEC1DF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0B6F12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5BD263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E3E3EF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3A8F07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AE8519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DBE424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5DB130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99E6E4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53884C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2C653F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AC599B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E7CC03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AA609D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8C9FCA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4F9F33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01CBB1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7FD453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8144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052E71E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2C74783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6FFDA2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68B455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7D47A7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951212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EC68A1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C4BC08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6EC732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DFA69A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B42A7D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0FA891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43466E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42859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E9E8AC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F2CCEF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886766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719160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A73B45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08E375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4254B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1914AF2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4880636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796126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ABF1A7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2B86AC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A97428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276BAD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E81004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4A3F92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443511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72A0AA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030F6D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3DF777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16839C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D40D04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F399D4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9E0470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6088B9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0D3B61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7422D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0F1C3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66D95A6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65F747C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761813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008420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484ADF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6857CC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D64272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75D684A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E0E8E3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4CBA9E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7BF01C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D0E875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B24065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77271C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906CF2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99AFEF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AC4BD4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D40908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719421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FE374C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53AF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24121E9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69F919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F766F4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B3A394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542940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0DBC30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24FC87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E8D50E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645F3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9DC4EA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B4A6B7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6A5467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F43054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9B7013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485B55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08A7F2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934AFD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E9E1A7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287D50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F46D0E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93D6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31956E0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277AF78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CBB10B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8F9E8B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C7AB1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C666A1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B26BD6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FFD3DE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D9F84D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A978D1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33A6D0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2CE4F0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D22807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A03E6D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F20373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0B49E1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667BFB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4AC1C0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7D368D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6407B3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2A521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1D86CD6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1495ED8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AF49F4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3E1F37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DE83B2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4DE8B9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48891F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3E42D3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B78512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CD102B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5D3197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AA3C0E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5ADCF9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1423A8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CD8AAD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271B6F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E43357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A4D7BE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0C0ED6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EDB9CE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38143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18E3B43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53E2BB8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2A3B05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8344C4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63F64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B168A9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5DAB73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7C1354D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C4BD93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067A49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7D8E06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6956D1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D04756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223C1E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4B3B66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4DC718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C3712A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B927BE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785F94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03F12D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1E23B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23DD557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10FCDD2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9963C8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17085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6E57C9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90DC4F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5BD185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66E586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AFDBC1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2F8E9D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5CF2C7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40B888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F1DA53E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6EC8A40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780EE0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3FD39E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56F408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14125B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1FA950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8F0005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8C9C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1592BEFC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5EE2BF05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AF9F5B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B8A387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26FE06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1418D2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CDAECF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338705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97B918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9F0904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AEAC0D3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4E3692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094A3F1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5A3E18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12A7C8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21344E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ED3C89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D936BD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C868AFA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322E88C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022E3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5039FBC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05DE45F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A0C1D8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B1B700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ECA538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5D082A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233A85B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365C1FD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5230AB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BF1D2BF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3011EE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2B7B81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B9BD747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1F967C8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71F274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A8B2DA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AE8E922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9836EC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E336519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57E85224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5418A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37D6AC36">
            <w:pPr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1E3E67F2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0008E0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4C1DC1E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678A0F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41D77D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781006A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778F9E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84D8B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139DA4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9E6C1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3C1B17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52EAD6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72377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646BD3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433C75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E6E7FE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1F7E53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222FAB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4941AB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  <w:tr w14:paraId="78212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529" w:type="pct"/>
            <w:vAlign w:val="center"/>
          </w:tcPr>
          <w:p w14:paraId="089410CE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833" w:type="pct"/>
            <w:vAlign w:val="center"/>
          </w:tcPr>
          <w:p w14:paraId="2F646B41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AdobeSongStd-Light"/>
                <w:kern w:val="0"/>
                <w:sz w:val="18"/>
                <w:szCs w:val="18"/>
              </w:rPr>
              <w:t>毕业论文（设计）</w:t>
            </w:r>
          </w:p>
        </w:tc>
        <w:tc>
          <w:tcPr>
            <w:tcW w:w="201" w:type="pct"/>
            <w:vAlign w:val="center"/>
          </w:tcPr>
          <w:p w14:paraId="2892173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0A49162">
            <w:pPr>
              <w:adjustRightInd w:val="0"/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FC2670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819F54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109F5A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279F6E1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88112E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27DA8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2427996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0ADAA6D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2CD79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1D8B351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944552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38F88F5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61FBBA9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484CD2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1" w:type="pct"/>
            <w:vAlign w:val="center"/>
          </w:tcPr>
          <w:p w14:paraId="5F5E631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</w:tcPr>
          <w:p w14:paraId="03A0EDB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AdobeSongStd-Light"/>
                <w:kern w:val="0"/>
                <w:sz w:val="18"/>
                <w:szCs w:val="18"/>
              </w:rPr>
            </w:pPr>
          </w:p>
        </w:tc>
      </w:tr>
    </w:tbl>
    <w:p w14:paraId="5044319E">
      <w:pPr>
        <w:widowControl/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注：“课程体系对毕业要求支撑关系矩阵”应覆盖所有必修环节，根据课程对各项毕业要求的支撑情况在相应的栏内打“</w:t>
      </w:r>
      <w:r>
        <w:rPr>
          <w:rFonts w:hint="eastAsia" w:ascii="宋体" w:hAnsi="宋体"/>
          <w:bCs/>
          <w:szCs w:val="21"/>
          <w:lang w:val="en-US" w:eastAsia="zh-CN"/>
        </w:rPr>
        <w:t>填写H/M/L</w:t>
      </w:r>
      <w:r>
        <w:rPr>
          <w:rFonts w:hint="eastAsia" w:ascii="宋体" w:hAnsi="宋体"/>
          <w:bCs/>
          <w:szCs w:val="21"/>
        </w:rPr>
        <w:t>”。</w:t>
      </w:r>
    </w:p>
    <w:p w14:paraId="605B0D24">
      <w:pPr>
        <w:widowControl/>
        <w:spacing w:line="360" w:lineRule="auto"/>
        <w:ind w:firstLine="420"/>
        <w:jc w:val="left"/>
        <w:outlineLvl w:val="9"/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</w:pP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【各专业应根据毕业要求与课程目标、课程内容与课程目标的对应关系编制本表，各专业开设学科、专业核心课程（必修课）应对毕业要求达成具有一定支撑作用。】</w:t>
      </w:r>
    </w:p>
    <w:p w14:paraId="2C5D6693">
      <w:pPr>
        <w:rPr>
          <w:rFonts w:hint="eastAsia" w:ascii="仿宋" w:hAnsi="仿宋" w:eastAsia="仿宋"/>
          <w:i/>
          <w:color w:val="FF0000"/>
          <w:sz w:val="24"/>
          <w:szCs w:val="21"/>
          <w:highlight w:val="yellow"/>
        </w:rPr>
        <w:sectPr>
          <w:headerReference r:id="rId3" w:type="default"/>
          <w:footerReference r:id="rId4" w:type="default"/>
          <w:pgSz w:w="11906" w:h="16838"/>
          <w:pgMar w:top="1417" w:right="1474" w:bottom="1417" w:left="1587" w:header="851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12" w:charSpace="0"/>
        </w:sectPr>
      </w:pPr>
      <w:r>
        <w:rPr>
          <w:rFonts w:hint="eastAsia" w:ascii="仿宋" w:hAnsi="仿宋" w:eastAsia="仿宋"/>
          <w:i/>
          <w:color w:val="FF0000"/>
          <w:sz w:val="24"/>
          <w:szCs w:val="21"/>
          <w:highlight w:val="yellow"/>
        </w:rPr>
        <w:br w:type="page"/>
      </w:r>
    </w:p>
    <w:p w14:paraId="5C1308DA">
      <w:pPr>
        <w:autoSpaceDE w:val="0"/>
        <w:autoSpaceDN w:val="0"/>
        <w:adjustRightInd w:val="0"/>
        <w:spacing w:line="360" w:lineRule="auto"/>
        <w:ind w:firstLine="480" w:firstLineChars="200"/>
        <w:outlineLvl w:val="1"/>
        <w:rPr>
          <w:rFonts w:hint="default" w:ascii="黑体" w:eastAsia="黑体" w:cs="Times New Roman"/>
          <w:bCs/>
          <w:sz w:val="24"/>
          <w:lang w:val="en-US" w:eastAsia="zh-CN"/>
        </w:rPr>
      </w:pPr>
      <w:bookmarkStart w:id="9" w:name="_Toc26025"/>
      <w:r>
        <w:rPr>
          <w:rFonts w:hint="eastAsia" w:ascii="黑体" w:eastAsia="黑体" w:cs="Times New Roman"/>
          <w:bCs/>
          <w:sz w:val="24"/>
          <w:lang w:val="en-US" w:eastAsia="zh-CN"/>
        </w:rPr>
        <w:t>十一、XXX专业课程体系拓扑图</w:t>
      </w:r>
      <w:bookmarkEnd w:id="9"/>
    </w:p>
    <w:p w14:paraId="51400578">
      <w:pPr>
        <w:widowControl/>
        <w:autoSpaceDE/>
        <w:autoSpaceDN/>
        <w:adjustRightInd/>
        <w:spacing w:line="360" w:lineRule="auto"/>
        <w:ind w:firstLine="420" w:firstLineChars="0"/>
        <w:jc w:val="left"/>
        <w:outlineLvl w:val="9"/>
        <w:rPr>
          <w:rFonts w:hint="eastAsia" w:ascii="宋体" w:hAnsi="宋体" w:eastAsia="宋体" w:cs="Times New Roman"/>
          <w:bCs/>
          <w:color w:val="0000FF"/>
          <w:sz w:val="21"/>
          <w:szCs w:val="21"/>
          <w:highlight w:val="none"/>
          <w:u w:val="single"/>
          <w:lang w:val="en-US" w:eastAsia="zh-CN" w:bidi="ar"/>
        </w:rPr>
      </w:pP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【</w:t>
      </w:r>
      <w:r>
        <w:rPr>
          <w:rFonts w:hint="eastAsia" w:ascii="宋体" w:hAnsi="宋体" w:eastAsia="宋体" w:cs="Times New Roman"/>
          <w:bCs/>
          <w:color w:val="0000FF"/>
          <w:sz w:val="21"/>
          <w:szCs w:val="21"/>
          <w:highlight w:val="none"/>
          <w:u w:val="single"/>
          <w:lang w:val="en-US" w:eastAsia="zh-CN" w:bidi="ar"/>
        </w:rPr>
        <w:t>示例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】</w:t>
      </w:r>
    </w:p>
    <w:p w14:paraId="05D6BE90">
      <w:pPr>
        <w:autoSpaceDE w:val="0"/>
        <w:autoSpaceDN w:val="0"/>
        <w:adjustRightInd w:val="0"/>
        <w:spacing w:line="360" w:lineRule="auto"/>
        <w:ind w:firstLine="560" w:firstLineChars="200"/>
        <w:jc w:val="center"/>
        <w:rPr>
          <w:rFonts w:hint="default" w:ascii="黑体" w:eastAsia="黑体" w:cs="Times New Roman"/>
          <w:bCs/>
          <w:sz w:val="24"/>
          <w:lang w:val="en-US" w:eastAsia="zh-CN"/>
        </w:rPr>
        <w:sectPr>
          <w:pgSz w:w="12983" w:h="18369"/>
          <w:pgMar w:top="1417" w:right="1474" w:bottom="1417" w:left="1587" w:header="851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12" w:charSpace="0"/>
        </w:sectPr>
      </w:pPr>
      <w:r>
        <w:rPr>
          <w:rFonts w:hint="eastAsia" w:ascii="黑体" w:hAnsi="黑体" w:eastAsia="黑体" w:cs="黑体"/>
          <w:bCs/>
          <w:sz w:val="28"/>
          <w:szCs w:val="28"/>
          <w:lang w:eastAsia="zh-CN"/>
        </w:rPr>
        <w:drawing>
          <wp:inline distT="0" distB="0" distL="114300" distR="114300">
            <wp:extent cx="5702935" cy="7073900"/>
            <wp:effectExtent l="0" t="0" r="12065" b="12700"/>
            <wp:docPr id="1" name="图片 1" descr="拓扑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拓扑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02935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F60E6">
      <w:pPr>
        <w:numPr>
          <w:ilvl w:val="0"/>
          <w:numId w:val="0"/>
        </w:numPr>
        <w:autoSpaceDE w:val="0"/>
        <w:autoSpaceDN w:val="0"/>
        <w:adjustRightInd w:val="0"/>
        <w:spacing w:line="360" w:lineRule="auto"/>
        <w:ind w:firstLine="480" w:firstLineChars="200"/>
        <w:outlineLvl w:val="1"/>
        <w:rPr>
          <w:rFonts w:hint="eastAsia"/>
          <w:lang w:val="en-US" w:eastAsia="zh-CN"/>
        </w:rPr>
      </w:pPr>
      <w:bookmarkStart w:id="10" w:name="_Toc19830"/>
      <w:bookmarkStart w:id="11" w:name="_Toc27453"/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395605</wp:posOffset>
                </wp:positionH>
                <wp:positionV relativeFrom="paragraph">
                  <wp:posOffset>-942340</wp:posOffset>
                </wp:positionV>
                <wp:extent cx="5417820" cy="909955"/>
                <wp:effectExtent l="13970" t="13970" r="16510" b="2857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7820" cy="909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sng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F2D62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="480" w:firstLineChars="200"/>
                              <w:jc w:val="left"/>
                              <w:outlineLvl w:val="9"/>
                              <w:rPr>
                                <w:rFonts w:hint="eastAsia" w:ascii="仿宋" w:hAnsi="仿宋" w:eastAsia="仿宋" w:cs="Times New Roman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仿宋" w:hAnsi="仿宋" w:eastAsia="仿宋" w:cs="Times New Roman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  <w:t>1.</w:t>
                            </w:r>
                            <w:r>
                              <w:rPr>
                                <w:rFonts w:hint="eastAsia" w:ascii="仿宋" w:hAnsi="仿宋" w:eastAsia="仿宋" w:cs="Times New Roman"/>
                                <w:b w:val="0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  <w:t>请勿拆分成多个表格，使用标题行重复功能</w:t>
                            </w:r>
                          </w:p>
                          <w:p w14:paraId="7721A652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="480" w:firstLineChars="200"/>
                              <w:jc w:val="left"/>
                              <w:outlineLvl w:val="9"/>
                              <w:rPr>
                                <w:rFonts w:hint="eastAsia" w:ascii="仿宋" w:hAnsi="仿宋" w:eastAsia="仿宋" w:cs="Times New Roman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仿宋" w:hAnsi="仿宋" w:eastAsia="仿宋" w:cs="Times New Roman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  <w:t>2.行高设置为0.8厘米，列宽不做要求，要求表格美观</w:t>
                            </w:r>
                          </w:p>
                          <w:p w14:paraId="49A87B93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="480" w:firstLineChars="200"/>
                              <w:jc w:val="left"/>
                              <w:outlineLvl w:val="9"/>
                              <w:rPr>
                                <w:rFonts w:hint="eastAsia" w:ascii="仿宋" w:hAnsi="仿宋" w:eastAsia="仿宋" w:cs="Times New Roman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仿宋" w:hAnsi="仿宋" w:eastAsia="仿宋" w:cs="Times New Roman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  <w:t>3.表格内标题行字体：中文为</w:t>
                            </w:r>
                            <w:r>
                              <w:rPr>
                                <w:rFonts w:hint="eastAsia" w:ascii="仿宋" w:hAnsi="仿宋" w:eastAsia="仿宋" w:cs="Times New Roman"/>
                                <w:b w:val="0"/>
                                <w:bCs w:val="0"/>
                                <w:i/>
                                <w:color w:val="FF0000"/>
                                <w:sz w:val="24"/>
                                <w:szCs w:val="21"/>
                                <w:highlight w:val="yellow"/>
                                <w:u w:val="none"/>
                                <w:lang w:val="en-US" w:eastAsia="zh-CN" w:bidi="ar"/>
                              </w:rPr>
                              <w:t>宋体、小五；西文为Times New Roma 小五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15pt;margin-top:-74.2pt;height:71.65pt;width:426.6pt;z-index:251660288;mso-width-relative:page;mso-height-relative:page;" fillcolor="#FFFFFF [3201]" filled="t" stroked="t" coordsize="21600,21600" o:gfxdata="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IzhgzXaAAAACgEAAA8AAAAAAAAAAQAgAAAAIgAAAGRycy9kb3ducmV2Lnht&#10;bFBLAQIUABQAAAAIAIdO4kBB6rHZaQIAAN4EAAAOAAAAAAAAAAEAIAAAACkBAABkcnMvZTJvRG9j&#10;LnhtbFBLBQYAAAAABgAGAFkBAAAEBgAAAAA=&#10;">
                <v:fill on="t" focussize="0,0"/>
                <v:stroke weight="2.25pt" color="#FF0000 [3204]" joinstyle="round" dashstyle="1 1"/>
                <v:imagedata o:title=""/>
                <o:lock v:ext="edit" aspectratio="f"/>
                <v:textbox>
                  <w:txbxContent>
                    <w:p w14:paraId="708F2D62">
                      <w:pPr>
                        <w:widowControl/>
                        <w:autoSpaceDE w:val="0"/>
                        <w:autoSpaceDN w:val="0"/>
                        <w:adjustRightInd w:val="0"/>
                        <w:spacing w:line="360" w:lineRule="auto"/>
                        <w:ind w:firstLine="480" w:firstLineChars="200"/>
                        <w:jc w:val="left"/>
                        <w:outlineLvl w:val="9"/>
                        <w:rPr>
                          <w:rFonts w:hint="eastAsia" w:ascii="仿宋" w:hAnsi="仿宋" w:eastAsia="仿宋" w:cs="Times New Roman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仿宋" w:hAnsi="仿宋" w:eastAsia="仿宋" w:cs="Times New Roman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  <w:t>1.</w:t>
                      </w:r>
                      <w:r>
                        <w:rPr>
                          <w:rFonts w:hint="eastAsia" w:ascii="仿宋" w:hAnsi="仿宋" w:eastAsia="仿宋" w:cs="Times New Roman"/>
                          <w:b w:val="0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  <w:t>请勿拆分成多个表格，使用标题行重复功能</w:t>
                      </w:r>
                    </w:p>
                    <w:p w14:paraId="7721A652">
                      <w:pPr>
                        <w:widowControl/>
                        <w:autoSpaceDE w:val="0"/>
                        <w:autoSpaceDN w:val="0"/>
                        <w:adjustRightInd w:val="0"/>
                        <w:spacing w:line="360" w:lineRule="auto"/>
                        <w:ind w:firstLine="480" w:firstLineChars="200"/>
                        <w:jc w:val="left"/>
                        <w:outlineLvl w:val="9"/>
                        <w:rPr>
                          <w:rFonts w:hint="eastAsia" w:ascii="仿宋" w:hAnsi="仿宋" w:eastAsia="仿宋" w:cs="Times New Roman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仿宋" w:hAnsi="仿宋" w:eastAsia="仿宋" w:cs="Times New Roman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  <w:t>2.行高设置为0.8厘米，列宽不做要求，要求表格美观</w:t>
                      </w:r>
                    </w:p>
                    <w:p w14:paraId="49A87B93">
                      <w:pPr>
                        <w:widowControl/>
                        <w:autoSpaceDE w:val="0"/>
                        <w:autoSpaceDN w:val="0"/>
                        <w:adjustRightInd w:val="0"/>
                        <w:spacing w:line="360" w:lineRule="auto"/>
                        <w:ind w:firstLine="480" w:firstLineChars="200"/>
                        <w:jc w:val="left"/>
                        <w:outlineLvl w:val="9"/>
                        <w:rPr>
                          <w:rFonts w:hint="eastAsia" w:ascii="仿宋" w:hAnsi="仿宋" w:eastAsia="仿宋" w:cs="Times New Roman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仿宋" w:hAnsi="仿宋" w:eastAsia="仿宋" w:cs="Times New Roman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  <w:t>3.表格内标题行字体：中文为</w:t>
                      </w:r>
                      <w:r>
                        <w:rPr>
                          <w:rFonts w:hint="eastAsia" w:ascii="仿宋" w:hAnsi="仿宋" w:eastAsia="仿宋" w:cs="Times New Roman"/>
                          <w:b w:val="0"/>
                          <w:bCs w:val="0"/>
                          <w:i/>
                          <w:color w:val="FF0000"/>
                          <w:sz w:val="24"/>
                          <w:szCs w:val="21"/>
                          <w:highlight w:val="yellow"/>
                          <w:u w:val="none"/>
                          <w:lang w:val="en-US" w:eastAsia="zh-CN" w:bidi="ar"/>
                        </w:rPr>
                        <w:t>宋体、小五；西文为Times New Roma 小五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Calibri" w:eastAsia="黑体" w:cs="Times New Roman"/>
          <w:bCs/>
          <w:kern w:val="2"/>
          <w:sz w:val="24"/>
          <w:szCs w:val="22"/>
          <w:lang w:val="en-US" w:eastAsia="zh-CN" w:bidi="ar-SA"/>
        </w:rPr>
        <w:t>十</w:t>
      </w:r>
      <w:r>
        <w:rPr>
          <w:rFonts w:hint="eastAsia" w:ascii="黑体" w:eastAsia="黑体" w:cs="Times New Roman"/>
          <w:bCs/>
          <w:kern w:val="2"/>
          <w:sz w:val="24"/>
          <w:szCs w:val="22"/>
          <w:lang w:val="en-US" w:eastAsia="zh-CN" w:bidi="ar-SA"/>
        </w:rPr>
        <w:t>二</w:t>
      </w:r>
      <w:r>
        <w:rPr>
          <w:rFonts w:hint="eastAsia" w:ascii="黑体" w:hAnsi="Calibri" w:eastAsia="黑体" w:cs="Times New Roman"/>
          <w:bCs/>
          <w:kern w:val="2"/>
          <w:sz w:val="24"/>
          <w:szCs w:val="22"/>
          <w:lang w:val="en-US" w:eastAsia="zh-CN" w:bidi="ar-SA"/>
        </w:rPr>
        <w:t>、</w:t>
      </w:r>
      <w:r>
        <w:rPr>
          <w:rFonts w:hint="eastAsia" w:ascii="黑体" w:eastAsia="黑体" w:cs="Times New Roman"/>
          <w:bCs/>
          <w:sz w:val="24"/>
          <w:lang w:val="en-US" w:eastAsia="zh-CN"/>
        </w:rPr>
        <w:t>XX专业教学计划表</w:t>
      </w:r>
      <w:bookmarkEnd w:id="10"/>
      <w:bookmarkEnd w:id="11"/>
    </w:p>
    <w:tbl>
      <w:tblPr>
        <w:tblStyle w:val="10"/>
        <w:tblW w:w="5060" w:type="pct"/>
        <w:tblInd w:w="-1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5"/>
        <w:gridCol w:w="311"/>
        <w:gridCol w:w="1"/>
        <w:gridCol w:w="417"/>
        <w:gridCol w:w="1"/>
        <w:gridCol w:w="1394"/>
        <w:gridCol w:w="1"/>
        <w:gridCol w:w="1"/>
        <w:gridCol w:w="2998"/>
        <w:gridCol w:w="1"/>
        <w:gridCol w:w="7"/>
        <w:gridCol w:w="431"/>
        <w:gridCol w:w="1"/>
        <w:gridCol w:w="7"/>
        <w:gridCol w:w="431"/>
        <w:gridCol w:w="1"/>
        <w:gridCol w:w="7"/>
        <w:gridCol w:w="431"/>
        <w:gridCol w:w="1"/>
        <w:gridCol w:w="7"/>
        <w:gridCol w:w="431"/>
        <w:gridCol w:w="1"/>
        <w:gridCol w:w="7"/>
        <w:gridCol w:w="338"/>
        <w:gridCol w:w="1"/>
        <w:gridCol w:w="7"/>
        <w:gridCol w:w="338"/>
        <w:gridCol w:w="1"/>
        <w:gridCol w:w="7"/>
        <w:gridCol w:w="338"/>
        <w:gridCol w:w="1"/>
        <w:gridCol w:w="7"/>
        <w:gridCol w:w="338"/>
        <w:gridCol w:w="1"/>
        <w:gridCol w:w="7"/>
        <w:gridCol w:w="338"/>
        <w:gridCol w:w="1"/>
        <w:gridCol w:w="7"/>
        <w:gridCol w:w="338"/>
        <w:gridCol w:w="1"/>
        <w:gridCol w:w="7"/>
        <w:gridCol w:w="339"/>
        <w:gridCol w:w="1"/>
        <w:gridCol w:w="7"/>
        <w:gridCol w:w="339"/>
        <w:gridCol w:w="1"/>
        <w:gridCol w:w="7"/>
        <w:gridCol w:w="339"/>
        <w:gridCol w:w="1"/>
        <w:gridCol w:w="7"/>
      </w:tblGrid>
      <w:tr w14:paraId="37E96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454" w:hRule="atLeast"/>
          <w:tblHeader/>
        </w:trPr>
        <w:tc>
          <w:tcPr>
            <w:tcW w:w="587" w:type="dxa"/>
            <w:gridSpan w:val="3"/>
            <w:vMerge w:val="restart"/>
            <w:vAlign w:val="center"/>
          </w:tcPr>
          <w:p w14:paraId="4A702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课程类别</w:t>
            </w:r>
          </w:p>
        </w:tc>
        <w:tc>
          <w:tcPr>
            <w:tcW w:w="418" w:type="dxa"/>
            <w:gridSpan w:val="2"/>
            <w:vMerge w:val="restart"/>
            <w:vAlign w:val="center"/>
          </w:tcPr>
          <w:p w14:paraId="2F5F1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课程性质</w:t>
            </w:r>
          </w:p>
        </w:tc>
        <w:tc>
          <w:tcPr>
            <w:tcW w:w="1393" w:type="dxa"/>
            <w:gridSpan w:val="2"/>
            <w:vMerge w:val="restart"/>
            <w:vAlign w:val="center"/>
          </w:tcPr>
          <w:p w14:paraId="1817D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课程代码</w:t>
            </w:r>
          </w:p>
        </w:tc>
        <w:tc>
          <w:tcPr>
            <w:tcW w:w="2994" w:type="dxa"/>
            <w:gridSpan w:val="3"/>
            <w:vMerge w:val="restart"/>
            <w:vAlign w:val="center"/>
          </w:tcPr>
          <w:p w14:paraId="0CA6B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课程名称</w:t>
            </w:r>
          </w:p>
        </w:tc>
        <w:tc>
          <w:tcPr>
            <w:tcW w:w="439" w:type="dxa"/>
            <w:gridSpan w:val="3"/>
            <w:vMerge w:val="restart"/>
            <w:vAlign w:val="center"/>
          </w:tcPr>
          <w:p w14:paraId="2DC86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学分</w:t>
            </w:r>
          </w:p>
        </w:tc>
        <w:tc>
          <w:tcPr>
            <w:tcW w:w="439" w:type="dxa"/>
            <w:gridSpan w:val="3"/>
            <w:vMerge w:val="restart"/>
            <w:vAlign w:val="center"/>
          </w:tcPr>
          <w:p w14:paraId="1F644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总学时</w:t>
            </w:r>
          </w:p>
        </w:tc>
        <w:tc>
          <w:tcPr>
            <w:tcW w:w="439" w:type="dxa"/>
            <w:gridSpan w:val="3"/>
            <w:vMerge w:val="restart"/>
            <w:vAlign w:val="center"/>
          </w:tcPr>
          <w:p w14:paraId="522CA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理论</w:t>
            </w:r>
          </w:p>
        </w:tc>
        <w:tc>
          <w:tcPr>
            <w:tcW w:w="439" w:type="dxa"/>
            <w:gridSpan w:val="3"/>
            <w:vMerge w:val="restart"/>
            <w:vAlign w:val="center"/>
          </w:tcPr>
          <w:p w14:paraId="6035B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实践</w:t>
            </w:r>
          </w:p>
        </w:tc>
        <w:tc>
          <w:tcPr>
            <w:tcW w:w="2770" w:type="dxa"/>
            <w:gridSpan w:val="24"/>
            <w:vAlign w:val="center"/>
          </w:tcPr>
          <w:p w14:paraId="43895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开课时间及周学时</w:t>
            </w:r>
          </w:p>
        </w:tc>
        <w:tc>
          <w:tcPr>
            <w:tcW w:w="347" w:type="dxa"/>
            <w:gridSpan w:val="3"/>
            <w:vMerge w:val="restart"/>
            <w:vAlign w:val="center"/>
          </w:tcPr>
          <w:p w14:paraId="37739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考试</w:t>
            </w:r>
          </w:p>
        </w:tc>
      </w:tr>
      <w:tr w14:paraId="406DD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283" w:hRule="atLeast"/>
          <w:tblHeader/>
        </w:trPr>
        <w:tc>
          <w:tcPr>
            <w:tcW w:w="587" w:type="dxa"/>
            <w:gridSpan w:val="3"/>
            <w:vMerge w:val="continue"/>
          </w:tcPr>
          <w:p w14:paraId="2B20D7A3">
            <w:pPr>
              <w:spacing w:line="360" w:lineRule="auto"/>
              <w:jc w:val="center"/>
              <w:outlineLvl w:val="2"/>
            </w:pPr>
          </w:p>
        </w:tc>
        <w:tc>
          <w:tcPr>
            <w:tcW w:w="418" w:type="dxa"/>
            <w:gridSpan w:val="2"/>
            <w:vMerge w:val="continue"/>
          </w:tcPr>
          <w:p w14:paraId="16446CE6">
            <w:pPr>
              <w:spacing w:line="360" w:lineRule="auto"/>
              <w:jc w:val="center"/>
              <w:outlineLvl w:val="2"/>
            </w:pPr>
          </w:p>
        </w:tc>
        <w:tc>
          <w:tcPr>
            <w:tcW w:w="1393" w:type="dxa"/>
            <w:gridSpan w:val="2"/>
            <w:vMerge w:val="continue"/>
          </w:tcPr>
          <w:p w14:paraId="202727BE">
            <w:pPr>
              <w:spacing w:line="360" w:lineRule="auto"/>
              <w:jc w:val="center"/>
              <w:outlineLvl w:val="2"/>
            </w:pPr>
          </w:p>
        </w:tc>
        <w:tc>
          <w:tcPr>
            <w:tcW w:w="2994" w:type="dxa"/>
            <w:gridSpan w:val="3"/>
            <w:vMerge w:val="continue"/>
          </w:tcPr>
          <w:p w14:paraId="6DD44986">
            <w:pPr>
              <w:spacing w:line="360" w:lineRule="auto"/>
              <w:jc w:val="center"/>
              <w:outlineLvl w:val="2"/>
            </w:pPr>
          </w:p>
        </w:tc>
        <w:tc>
          <w:tcPr>
            <w:tcW w:w="439" w:type="dxa"/>
            <w:gridSpan w:val="3"/>
            <w:vMerge w:val="continue"/>
          </w:tcPr>
          <w:p w14:paraId="4FAC7788">
            <w:pPr>
              <w:spacing w:line="360" w:lineRule="auto"/>
              <w:jc w:val="center"/>
              <w:outlineLvl w:val="2"/>
            </w:pPr>
          </w:p>
        </w:tc>
        <w:tc>
          <w:tcPr>
            <w:tcW w:w="439" w:type="dxa"/>
            <w:gridSpan w:val="3"/>
            <w:vMerge w:val="continue"/>
          </w:tcPr>
          <w:p w14:paraId="5E480541">
            <w:pPr>
              <w:spacing w:line="360" w:lineRule="auto"/>
              <w:jc w:val="center"/>
              <w:outlineLvl w:val="2"/>
            </w:pPr>
          </w:p>
        </w:tc>
        <w:tc>
          <w:tcPr>
            <w:tcW w:w="439" w:type="dxa"/>
            <w:gridSpan w:val="3"/>
            <w:vMerge w:val="continue"/>
          </w:tcPr>
          <w:p w14:paraId="071971FB">
            <w:pPr>
              <w:spacing w:line="360" w:lineRule="auto"/>
              <w:jc w:val="center"/>
              <w:outlineLvl w:val="2"/>
            </w:pPr>
          </w:p>
        </w:tc>
        <w:tc>
          <w:tcPr>
            <w:tcW w:w="439" w:type="dxa"/>
            <w:gridSpan w:val="3"/>
            <w:vMerge w:val="continue"/>
          </w:tcPr>
          <w:p w14:paraId="68D24C06">
            <w:pPr>
              <w:spacing w:line="360" w:lineRule="auto"/>
              <w:jc w:val="center"/>
              <w:outlineLvl w:val="2"/>
            </w:pPr>
          </w:p>
        </w:tc>
        <w:tc>
          <w:tcPr>
            <w:tcW w:w="346" w:type="dxa"/>
            <w:gridSpan w:val="3"/>
            <w:vAlign w:val="center"/>
          </w:tcPr>
          <w:p w14:paraId="6609F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一</w:t>
            </w:r>
          </w:p>
        </w:tc>
        <w:tc>
          <w:tcPr>
            <w:tcW w:w="346" w:type="dxa"/>
            <w:gridSpan w:val="3"/>
            <w:vAlign w:val="center"/>
          </w:tcPr>
          <w:p w14:paraId="01249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</w:t>
            </w:r>
          </w:p>
        </w:tc>
        <w:tc>
          <w:tcPr>
            <w:tcW w:w="346" w:type="dxa"/>
            <w:gridSpan w:val="3"/>
            <w:vAlign w:val="center"/>
          </w:tcPr>
          <w:p w14:paraId="7E13A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三</w:t>
            </w:r>
          </w:p>
        </w:tc>
        <w:tc>
          <w:tcPr>
            <w:tcW w:w="346" w:type="dxa"/>
            <w:gridSpan w:val="3"/>
            <w:vAlign w:val="center"/>
          </w:tcPr>
          <w:p w14:paraId="389E6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四</w:t>
            </w:r>
          </w:p>
        </w:tc>
        <w:tc>
          <w:tcPr>
            <w:tcW w:w="346" w:type="dxa"/>
            <w:gridSpan w:val="3"/>
            <w:vAlign w:val="center"/>
          </w:tcPr>
          <w:p w14:paraId="1D494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五</w:t>
            </w:r>
          </w:p>
        </w:tc>
        <w:tc>
          <w:tcPr>
            <w:tcW w:w="346" w:type="dxa"/>
            <w:gridSpan w:val="3"/>
            <w:vAlign w:val="center"/>
          </w:tcPr>
          <w:p w14:paraId="0F984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六</w:t>
            </w:r>
          </w:p>
        </w:tc>
        <w:tc>
          <w:tcPr>
            <w:tcW w:w="347" w:type="dxa"/>
            <w:gridSpan w:val="3"/>
            <w:vAlign w:val="center"/>
          </w:tcPr>
          <w:p w14:paraId="0DC87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七</w:t>
            </w:r>
          </w:p>
        </w:tc>
        <w:tc>
          <w:tcPr>
            <w:tcW w:w="347" w:type="dxa"/>
            <w:gridSpan w:val="3"/>
            <w:vAlign w:val="center"/>
          </w:tcPr>
          <w:p w14:paraId="3B25D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八</w:t>
            </w:r>
          </w:p>
        </w:tc>
        <w:tc>
          <w:tcPr>
            <w:tcW w:w="347" w:type="dxa"/>
            <w:gridSpan w:val="3"/>
            <w:vMerge w:val="continue"/>
          </w:tcPr>
          <w:p w14:paraId="4930719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29B14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trHeight w:val="283" w:hRule="atLeast"/>
          <w:tblHeader/>
        </w:trPr>
        <w:tc>
          <w:tcPr>
            <w:tcW w:w="587" w:type="dxa"/>
            <w:gridSpan w:val="3"/>
            <w:vMerge w:val="continue"/>
          </w:tcPr>
          <w:p w14:paraId="432D69C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</w:tcPr>
          <w:p w14:paraId="7735AE5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Merge w:val="continue"/>
          </w:tcPr>
          <w:p w14:paraId="62F6F0D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994" w:type="dxa"/>
            <w:gridSpan w:val="3"/>
            <w:vMerge w:val="continue"/>
          </w:tcPr>
          <w:p w14:paraId="2A5B227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Merge w:val="continue"/>
          </w:tcPr>
          <w:p w14:paraId="0F582FB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Merge w:val="continue"/>
          </w:tcPr>
          <w:p w14:paraId="401AF80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Merge w:val="continue"/>
          </w:tcPr>
          <w:p w14:paraId="15B2B54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Merge w:val="continue"/>
          </w:tcPr>
          <w:p w14:paraId="26EF84F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DE1BD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秋</w:t>
            </w:r>
          </w:p>
        </w:tc>
        <w:tc>
          <w:tcPr>
            <w:tcW w:w="346" w:type="dxa"/>
            <w:gridSpan w:val="3"/>
            <w:vAlign w:val="center"/>
          </w:tcPr>
          <w:p w14:paraId="52D76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春</w:t>
            </w:r>
          </w:p>
        </w:tc>
        <w:tc>
          <w:tcPr>
            <w:tcW w:w="346" w:type="dxa"/>
            <w:gridSpan w:val="3"/>
            <w:vAlign w:val="center"/>
          </w:tcPr>
          <w:p w14:paraId="65DA3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秋</w:t>
            </w:r>
          </w:p>
        </w:tc>
        <w:tc>
          <w:tcPr>
            <w:tcW w:w="346" w:type="dxa"/>
            <w:gridSpan w:val="3"/>
            <w:vAlign w:val="center"/>
          </w:tcPr>
          <w:p w14:paraId="5F4FF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春</w:t>
            </w:r>
          </w:p>
        </w:tc>
        <w:tc>
          <w:tcPr>
            <w:tcW w:w="346" w:type="dxa"/>
            <w:gridSpan w:val="3"/>
            <w:vAlign w:val="center"/>
          </w:tcPr>
          <w:p w14:paraId="085E6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秋</w:t>
            </w:r>
          </w:p>
        </w:tc>
        <w:tc>
          <w:tcPr>
            <w:tcW w:w="346" w:type="dxa"/>
            <w:gridSpan w:val="3"/>
            <w:vAlign w:val="center"/>
          </w:tcPr>
          <w:p w14:paraId="151BF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春</w:t>
            </w:r>
          </w:p>
        </w:tc>
        <w:tc>
          <w:tcPr>
            <w:tcW w:w="347" w:type="dxa"/>
            <w:gridSpan w:val="3"/>
            <w:vAlign w:val="center"/>
          </w:tcPr>
          <w:p w14:paraId="7B1CD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秋</w:t>
            </w:r>
          </w:p>
        </w:tc>
        <w:tc>
          <w:tcPr>
            <w:tcW w:w="347" w:type="dxa"/>
            <w:gridSpan w:val="3"/>
            <w:vAlign w:val="center"/>
          </w:tcPr>
          <w:p w14:paraId="57723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春</w:t>
            </w:r>
          </w:p>
        </w:tc>
        <w:tc>
          <w:tcPr>
            <w:tcW w:w="347" w:type="dxa"/>
            <w:gridSpan w:val="3"/>
            <w:vMerge w:val="continue"/>
          </w:tcPr>
          <w:p w14:paraId="591D3A4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61EAA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restart"/>
            <w:vAlign w:val="center"/>
          </w:tcPr>
          <w:p w14:paraId="64ACEC03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  <w:t>通识教育</w:t>
            </w:r>
            <w:r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  <w:t>课程</w:t>
            </w:r>
          </w:p>
          <w:p w14:paraId="7E9C2650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18" w:type="dxa"/>
            <w:gridSpan w:val="2"/>
            <w:vMerge w:val="restart"/>
            <w:vAlign w:val="center"/>
          </w:tcPr>
          <w:p w14:paraId="28481B4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  <w:t>公共必修</w:t>
            </w:r>
          </w:p>
          <w:p w14:paraId="37C9A7FE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662C41AF">
            <w:pPr>
              <w:widowControl/>
              <w:jc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1061021110011</w:t>
            </w:r>
          </w:p>
        </w:tc>
        <w:tc>
          <w:tcPr>
            <w:tcW w:w="2994" w:type="dxa"/>
            <w:gridSpan w:val="3"/>
            <w:vAlign w:val="center"/>
          </w:tcPr>
          <w:p w14:paraId="2E3B1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思想道德与法治</w:t>
            </w:r>
          </w:p>
          <w:p w14:paraId="3A569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Morality and the Rule of Law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C3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BC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48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A6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40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07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89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6A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A6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5E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52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BE9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D9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38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0F0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234F0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  <w:vAlign w:val="center"/>
          </w:tcPr>
          <w:p w14:paraId="519CDAC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042244A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5AC5275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1061051110011</w:t>
            </w:r>
          </w:p>
          <w:p w14:paraId="55BA7EA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0959E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铸牢中华民族共同体意识</w:t>
            </w:r>
          </w:p>
          <w:p w14:paraId="74751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 xml:space="preserve">Forge a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S</w:t>
            </w:r>
            <w:r>
              <w:rPr>
                <w:rFonts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 xml:space="preserve">ense of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C</w:t>
            </w:r>
            <w:r>
              <w:rPr>
                <w:rFonts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 xml:space="preserve">ommunity for the Chinese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N</w:t>
            </w:r>
            <w:r>
              <w:rPr>
                <w:rFonts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u w:val="none"/>
                <w:shd w:val="clear"/>
                <w:lang w:val="en-US" w:eastAsia="zh-CN" w:bidi="ar"/>
              </w:rPr>
              <w:t>ation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F9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13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24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26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55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81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A8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80D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2F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1A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786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730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A0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37A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√</w:t>
            </w:r>
          </w:p>
        </w:tc>
      </w:tr>
      <w:tr w14:paraId="75DE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  <w:vAlign w:val="center"/>
          </w:tcPr>
          <w:p w14:paraId="1888A43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47604DD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2C516A44">
            <w:pPr>
              <w:widowControl/>
              <w:jc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1051061110042</w:t>
            </w:r>
          </w:p>
        </w:tc>
        <w:tc>
          <w:tcPr>
            <w:tcW w:w="2994" w:type="dxa"/>
            <w:gridSpan w:val="3"/>
            <w:vAlign w:val="center"/>
          </w:tcPr>
          <w:p w14:paraId="416AC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中国近现代史纲要</w:t>
            </w:r>
          </w:p>
          <w:p w14:paraId="7FB83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Outline of Chinese Current and Modern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History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439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BC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48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9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40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9FD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D6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E23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9D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BB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67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A2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28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BB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31B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7CCAD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  <w:vAlign w:val="center"/>
          </w:tcPr>
          <w:p w14:paraId="271BE26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07E379D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3A6272D4">
            <w:pPr>
              <w:widowControl/>
              <w:jc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1051061110022</w:t>
            </w:r>
          </w:p>
        </w:tc>
        <w:tc>
          <w:tcPr>
            <w:tcW w:w="2994" w:type="dxa"/>
            <w:gridSpan w:val="3"/>
            <w:vAlign w:val="center"/>
          </w:tcPr>
          <w:p w14:paraId="2212F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18"/>
                <w:szCs w:val="18"/>
              </w:rPr>
            </w:pPr>
            <w:bookmarkStart w:id="12" w:name="OLE_LINK2"/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马克思主义基本原理</w:t>
            </w:r>
          </w:p>
          <w:bookmarkEnd w:id="12"/>
          <w:p w14:paraId="3E22F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bookmarkStart w:id="13" w:name="OLE_LINK3"/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Basic Theory of Marxism </w:t>
            </w:r>
            <w:bookmarkEnd w:id="13"/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6D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1E6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</w:rPr>
              <w:t>48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27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40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90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5C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39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13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BD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DE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2A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B3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F42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34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√</w:t>
            </w:r>
          </w:p>
        </w:tc>
      </w:tr>
      <w:tr w14:paraId="7C57A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55CABAB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7EB8EE8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6A520C08">
            <w:pPr>
              <w:widowControl/>
              <w:jc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1061011110061</w:t>
            </w:r>
          </w:p>
        </w:tc>
        <w:tc>
          <w:tcPr>
            <w:tcW w:w="2994" w:type="dxa"/>
            <w:gridSpan w:val="3"/>
            <w:vAlign w:val="center"/>
          </w:tcPr>
          <w:p w14:paraId="5DCEE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毛泽东思想和中国特色社会主义理论体系概论</w:t>
            </w:r>
          </w:p>
          <w:p w14:paraId="2A7B88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Maoism and Socialism with Chinese Characteristics Theories 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14F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155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48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80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40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FB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50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3A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28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2E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55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9D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62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20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D2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√</w:t>
            </w:r>
          </w:p>
        </w:tc>
      </w:tr>
      <w:tr w14:paraId="4270D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5CE253C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19E5825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438FF12A">
            <w:pPr>
              <w:widowControl/>
              <w:jc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1061011110051</w:t>
            </w:r>
          </w:p>
        </w:tc>
        <w:tc>
          <w:tcPr>
            <w:tcW w:w="2994" w:type="dxa"/>
            <w:gridSpan w:val="3"/>
            <w:vAlign w:val="center"/>
          </w:tcPr>
          <w:p w14:paraId="782770B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right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  <w:p w14:paraId="2E67AC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An Introduction to XiJinping Thought on Socialism with Chinese Characteristics for a New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Era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CA5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8D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48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5A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40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0E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4F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F1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48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C7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15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BC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BC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AE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48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√</w:t>
            </w:r>
          </w:p>
        </w:tc>
      </w:tr>
      <w:tr w14:paraId="7343C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0002CDF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39A307C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673AE443">
            <w:pPr>
              <w:widowControl/>
              <w:jc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1051061110151-8</w:t>
            </w:r>
          </w:p>
        </w:tc>
        <w:tc>
          <w:tcPr>
            <w:tcW w:w="2994" w:type="dxa"/>
            <w:gridSpan w:val="3"/>
            <w:vAlign w:val="center"/>
          </w:tcPr>
          <w:p w14:paraId="0693E5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形势与政策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-8</w:t>
            </w:r>
          </w:p>
          <w:p w14:paraId="5FBD5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Current Situation and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Policy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（1-8）</w:t>
            </w:r>
          </w:p>
        </w:tc>
        <w:tc>
          <w:tcPr>
            <w:tcW w:w="439" w:type="dxa"/>
            <w:gridSpan w:val="3"/>
            <w:vAlign w:val="center"/>
          </w:tcPr>
          <w:p w14:paraId="57C4B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439" w:type="dxa"/>
            <w:gridSpan w:val="3"/>
            <w:vAlign w:val="center"/>
          </w:tcPr>
          <w:p w14:paraId="49A38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64</w:t>
            </w:r>
          </w:p>
        </w:tc>
        <w:tc>
          <w:tcPr>
            <w:tcW w:w="439" w:type="dxa"/>
            <w:gridSpan w:val="3"/>
            <w:vAlign w:val="center"/>
          </w:tcPr>
          <w:p w14:paraId="3CB51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48</w:t>
            </w:r>
          </w:p>
        </w:tc>
        <w:tc>
          <w:tcPr>
            <w:tcW w:w="439" w:type="dxa"/>
            <w:gridSpan w:val="3"/>
            <w:vAlign w:val="center"/>
          </w:tcPr>
          <w:p w14:paraId="4AB5D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2770" w:type="dxa"/>
            <w:gridSpan w:val="24"/>
            <w:vAlign w:val="center"/>
          </w:tcPr>
          <w:p w14:paraId="785D528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  <w:t>贯穿各学年</w:t>
            </w:r>
          </w:p>
        </w:tc>
        <w:tc>
          <w:tcPr>
            <w:tcW w:w="347" w:type="dxa"/>
            <w:gridSpan w:val="3"/>
            <w:vAlign w:val="center"/>
          </w:tcPr>
          <w:p w14:paraId="7CAA22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43256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5D74F02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3758882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5E2A175C">
            <w:pPr>
              <w:widowControl/>
              <w:jc w:val="center"/>
              <w:rPr>
                <w:rFonts w:hint="eastAsia"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1061011110011-4</w:t>
            </w:r>
          </w:p>
        </w:tc>
        <w:tc>
          <w:tcPr>
            <w:tcW w:w="2994" w:type="dxa"/>
            <w:gridSpan w:val="3"/>
            <w:vAlign w:val="center"/>
          </w:tcPr>
          <w:p w14:paraId="64003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四史（党史、新中国史、改革开放史、社会主义发展史）</w:t>
            </w:r>
          </w:p>
          <w:p w14:paraId="25AF4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/>
                <w:kern w:val="0"/>
                <w:sz w:val="18"/>
                <w:szCs w:val="18"/>
                <w:lang w:bidi="ar"/>
              </w:rPr>
              <w:t>Histories of the Party, New China, the Reform and Opening-up, Socialist Development Across Chinese Society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A3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C1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A6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DC0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68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E8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55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5E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A9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8C4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31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FA6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B9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07850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142805B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6D4BF9C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023EA18C">
            <w:pPr>
              <w:widowControl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1051021110176</w:t>
            </w:r>
          </w:p>
        </w:tc>
        <w:tc>
          <w:tcPr>
            <w:tcW w:w="2994" w:type="dxa"/>
            <w:gridSpan w:val="3"/>
            <w:vAlign w:val="center"/>
          </w:tcPr>
          <w:p w14:paraId="15F7F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大学英语1</w:t>
            </w:r>
          </w:p>
          <w:p w14:paraId="146C5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ollege English 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（1）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D3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8D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64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626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FC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70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72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1E5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24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57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DF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B1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DF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FC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√</w:t>
            </w:r>
          </w:p>
        </w:tc>
      </w:tr>
      <w:tr w14:paraId="65217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4CEE0A8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3747DB9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35DC57A3">
            <w:pPr>
              <w:widowControl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1051021110186</w:t>
            </w:r>
          </w:p>
        </w:tc>
        <w:tc>
          <w:tcPr>
            <w:tcW w:w="2994" w:type="dxa"/>
            <w:gridSpan w:val="3"/>
            <w:vAlign w:val="center"/>
          </w:tcPr>
          <w:p w14:paraId="5345E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大学英语2</w:t>
            </w:r>
          </w:p>
          <w:p w14:paraId="5B1D8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ollege English 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（2）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E3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50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64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BC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64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F63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73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4B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45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D46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D2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17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A1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B3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2F2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√</w:t>
            </w:r>
          </w:p>
        </w:tc>
      </w:tr>
      <w:tr w14:paraId="6A965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178A4CF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6BF7A79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7109F1A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1051021110345</w:t>
            </w:r>
          </w:p>
        </w:tc>
        <w:tc>
          <w:tcPr>
            <w:tcW w:w="2994" w:type="dxa"/>
            <w:gridSpan w:val="3"/>
            <w:vAlign w:val="center"/>
          </w:tcPr>
          <w:p w14:paraId="1E6B5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大学英语3</w:t>
            </w:r>
          </w:p>
          <w:p w14:paraId="4B4D3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ollege English 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（3）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83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C6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97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3E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3C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02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7D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75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80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A4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0B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C3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40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√</w:t>
            </w:r>
          </w:p>
        </w:tc>
      </w:tr>
      <w:tr w14:paraId="680A2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  <w:vAlign w:val="center"/>
          </w:tcPr>
          <w:p w14:paraId="370E4675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5BA54E78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7D0FAB2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2091011110011</w:t>
            </w:r>
          </w:p>
        </w:tc>
        <w:tc>
          <w:tcPr>
            <w:tcW w:w="2994" w:type="dxa"/>
            <w:gridSpan w:val="3"/>
            <w:vAlign w:val="center"/>
          </w:tcPr>
          <w:p w14:paraId="7FA54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军事理论</w:t>
            </w:r>
          </w:p>
          <w:p w14:paraId="5F6B6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Military Theory 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2F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A2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D5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36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214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92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E1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EC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F3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82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3E9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77E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A0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DA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71A3B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  <w:vAlign w:val="center"/>
          </w:tcPr>
          <w:p w14:paraId="0EA5B0AD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715A2CD8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1C05A8A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2041011110011</w:t>
            </w:r>
          </w:p>
        </w:tc>
        <w:tc>
          <w:tcPr>
            <w:tcW w:w="2994" w:type="dxa"/>
            <w:gridSpan w:val="3"/>
            <w:vAlign w:val="center"/>
          </w:tcPr>
          <w:p w14:paraId="7B8C432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大学生心理健康</w:t>
            </w:r>
          </w:p>
          <w:p w14:paraId="1709482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Mental Health of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College Students 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83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CB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B1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FB3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F4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22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F4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6A4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D60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89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63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38B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999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2261A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  <w:vAlign w:val="center"/>
          </w:tcPr>
          <w:p w14:paraId="665EA3E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6B2B49E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28B7650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1051031110111 </w:t>
            </w:r>
          </w:p>
        </w:tc>
        <w:tc>
          <w:tcPr>
            <w:tcW w:w="2994" w:type="dxa"/>
            <w:gridSpan w:val="3"/>
            <w:vAlign w:val="center"/>
          </w:tcPr>
          <w:p w14:paraId="17B6936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大学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体育1</w:t>
            </w:r>
          </w:p>
          <w:p w14:paraId="47E3DA3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ollege Physical Education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（1）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5D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0D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C5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8C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87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A66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71D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EE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B1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28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49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4C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3F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4F94C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  <w:vAlign w:val="center"/>
          </w:tcPr>
          <w:p w14:paraId="71DFEE2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2D3F815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7FA9BB1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1051031110112 </w:t>
            </w:r>
          </w:p>
        </w:tc>
        <w:tc>
          <w:tcPr>
            <w:tcW w:w="2994" w:type="dxa"/>
            <w:gridSpan w:val="3"/>
            <w:vAlign w:val="center"/>
          </w:tcPr>
          <w:p w14:paraId="55D6305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大学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体育2</w:t>
            </w:r>
          </w:p>
          <w:p w14:paraId="48C2BCF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ollege Physical Education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（2）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07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382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46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678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43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01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DB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EF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36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2E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A0D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2A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C9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5EC24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  <w:vAlign w:val="center"/>
          </w:tcPr>
          <w:p w14:paraId="5E940043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14BD955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59C007A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1051031110113 </w:t>
            </w:r>
          </w:p>
        </w:tc>
        <w:tc>
          <w:tcPr>
            <w:tcW w:w="2994" w:type="dxa"/>
            <w:gridSpan w:val="3"/>
            <w:vAlign w:val="center"/>
          </w:tcPr>
          <w:p w14:paraId="14C32E5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大学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体育3</w:t>
            </w:r>
          </w:p>
          <w:p w14:paraId="54F816B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ollege Physical Education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（3）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6F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CD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05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D6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2CB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3EC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42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18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AC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0C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0F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3C0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70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73FF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  <w:vAlign w:val="center"/>
          </w:tcPr>
          <w:p w14:paraId="0285C907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4C7B0B4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36741623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1051031110114 </w:t>
            </w:r>
          </w:p>
        </w:tc>
        <w:tc>
          <w:tcPr>
            <w:tcW w:w="2994" w:type="dxa"/>
            <w:gridSpan w:val="3"/>
            <w:vAlign w:val="center"/>
          </w:tcPr>
          <w:p w14:paraId="5A7F83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大学</w:t>
            </w: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体育4</w:t>
            </w:r>
          </w:p>
          <w:p w14:paraId="3EE774D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ollege </w:t>
            </w: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 xml:space="preserve">Physical Education </w:t>
            </w: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（4）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4E7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99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AD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D5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E3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2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30E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490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E94BC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17247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6308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09D4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03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52512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382E4E45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1692681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1AEF3530">
            <w:pPr>
              <w:keepNext w:val="0"/>
              <w:keepLines w:val="0"/>
              <w:widowControl/>
              <w:suppressLineNumbers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204101171006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994" w:type="dxa"/>
            <w:gridSpan w:val="3"/>
            <w:vAlign w:val="center"/>
          </w:tcPr>
          <w:p w14:paraId="409DCE7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劳动理论</w:t>
            </w:r>
          </w:p>
          <w:p w14:paraId="189853F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Labor</w:t>
            </w: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T</w:t>
            </w: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heory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61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C69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67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96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F1FBD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9ED6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4A2D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834E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E22E7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14F3E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AD43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8BBE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5E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EED4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64A8F16E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65516950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5E832403">
            <w:pPr>
              <w:keepNext w:val="0"/>
              <w:keepLines w:val="0"/>
              <w:widowControl/>
              <w:suppressLineNumbers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204101171006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994" w:type="dxa"/>
            <w:gridSpan w:val="3"/>
            <w:vAlign w:val="center"/>
          </w:tcPr>
          <w:p w14:paraId="56523B5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国家安全</w:t>
            </w:r>
          </w:p>
          <w:p w14:paraId="23A64F9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National Security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23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F9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35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4D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944F8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799E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30A38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F05EE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1F99C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1C5F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861C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CBE5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CD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5B9C0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4C294BB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16D76E57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46C9E0B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204101171006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2994" w:type="dxa"/>
            <w:gridSpan w:val="3"/>
            <w:vAlign w:val="center"/>
          </w:tcPr>
          <w:p w14:paraId="64A4E00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实验室安全</w:t>
            </w:r>
          </w:p>
          <w:p w14:paraId="3330557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Laboratory 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ecure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0A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0.5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51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4A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FF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EDDFC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EDB8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FD9D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9D480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2F1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6B53D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9DB7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04AD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59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0774B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74897DD0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1C86CFA1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325D715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204101171006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2994" w:type="dxa"/>
            <w:gridSpan w:val="3"/>
            <w:vAlign w:val="center"/>
          </w:tcPr>
          <w:p w14:paraId="7380AB8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社会公益教育1</w:t>
            </w:r>
          </w:p>
          <w:p w14:paraId="7CD7C89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Social 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elfare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/>
                <w:lang w:bidi="ar"/>
              </w:rPr>
              <w:t>Education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F8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0.5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E5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B8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FF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9F52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1532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64E4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EA92C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25D0C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F7848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F0A6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4C9A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B2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4755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60FDC025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59123C9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26CC8CB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1051061110072</w:t>
            </w:r>
          </w:p>
        </w:tc>
        <w:tc>
          <w:tcPr>
            <w:tcW w:w="2994" w:type="dxa"/>
            <w:gridSpan w:val="3"/>
            <w:vAlign w:val="center"/>
          </w:tcPr>
          <w:p w14:paraId="16E16B0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创业基础</w:t>
            </w:r>
          </w:p>
          <w:p w14:paraId="37C4BED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 xml:space="preserve">Entrepreneurship Foundation 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8AF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66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4F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87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30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C0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788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C3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28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08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2F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3D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F8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5DD25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1CCF8F45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64FDACE7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200F7C8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2051011110051</w:t>
            </w:r>
          </w:p>
        </w:tc>
        <w:tc>
          <w:tcPr>
            <w:tcW w:w="2994" w:type="dxa"/>
            <w:gridSpan w:val="3"/>
            <w:vAlign w:val="center"/>
          </w:tcPr>
          <w:p w14:paraId="3A76D34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大学生职业生涯规划</w:t>
            </w:r>
          </w:p>
          <w:p w14:paraId="75D33B9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Career Planning of College Students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F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92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22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00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F0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A6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96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9BA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ED7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6A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A3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9F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25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15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AE63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dxa"/>
          <w:cantSplit/>
          <w:trHeight w:val="454" w:hRule="atLeast"/>
        </w:trPr>
        <w:tc>
          <w:tcPr>
            <w:tcW w:w="587" w:type="dxa"/>
            <w:gridSpan w:val="3"/>
            <w:vMerge w:val="continue"/>
            <w:tcBorders/>
          </w:tcPr>
          <w:p w14:paraId="5F4A0A4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521BE41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shd w:val="clear" w:color="auto" w:fill="auto"/>
            <w:vAlign w:val="center"/>
          </w:tcPr>
          <w:p w14:paraId="135BCB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2051011110042</w:t>
            </w:r>
          </w:p>
        </w:tc>
        <w:tc>
          <w:tcPr>
            <w:tcW w:w="2994" w:type="dxa"/>
            <w:gridSpan w:val="3"/>
            <w:shd w:val="clear" w:color="auto" w:fill="auto"/>
            <w:vAlign w:val="center"/>
          </w:tcPr>
          <w:p w14:paraId="046A175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就业指导</w:t>
            </w:r>
          </w:p>
          <w:p w14:paraId="7518FC9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"https://cn.bing.com/dict/search?q=vocational&amp;FORM=BDVSP6&amp;cc=cn"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V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ocational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 </w:t>
            </w:r>
            <w:r>
              <w:rPr>
                <w:rFonts w:hint="default"/>
              </w:rPr>
              <w:fldChar w:fldCharType="begin"/>
            </w:r>
            <w:r>
              <w:rPr>
                <w:rFonts w:hint="default"/>
              </w:rPr>
              <w:instrText xml:space="preserve"> HYPERLINK "https://cn.bing.com/dict/search?q=counsel&amp;FORM=BDVSP6&amp;cc=cn" </w:instrText>
            </w:r>
            <w:r>
              <w:rPr>
                <w:rFonts w:hint="default"/>
              </w:rPr>
              <w:fldChar w:fldCharType="separate"/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ounsel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fldChar w:fldCharType="end"/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68420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06A68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316F1A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5F503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46" w:type="dxa"/>
            <w:gridSpan w:val="3"/>
            <w:shd w:val="clear" w:color="auto" w:fill="auto"/>
            <w:vAlign w:val="center"/>
          </w:tcPr>
          <w:p w14:paraId="40387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shd w:val="clear" w:color="auto" w:fill="auto"/>
            <w:vAlign w:val="center"/>
          </w:tcPr>
          <w:p w14:paraId="5165B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shd w:val="clear" w:color="auto" w:fill="auto"/>
            <w:vAlign w:val="center"/>
          </w:tcPr>
          <w:p w14:paraId="7E6CDD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shd w:val="clear" w:color="auto" w:fill="auto"/>
            <w:vAlign w:val="center"/>
          </w:tcPr>
          <w:p w14:paraId="578A57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shd w:val="clear" w:color="auto" w:fill="auto"/>
            <w:vAlign w:val="center"/>
          </w:tcPr>
          <w:p w14:paraId="0731C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shd w:val="clear" w:color="auto" w:fill="auto"/>
            <w:vAlign w:val="center"/>
          </w:tcPr>
          <w:p w14:paraId="3DACE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47" w:type="dxa"/>
            <w:gridSpan w:val="3"/>
            <w:shd w:val="clear" w:color="auto" w:fill="auto"/>
            <w:vAlign w:val="center"/>
          </w:tcPr>
          <w:p w14:paraId="43DCD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shd w:val="clear" w:color="auto" w:fill="auto"/>
            <w:vAlign w:val="center"/>
          </w:tcPr>
          <w:p w14:paraId="05B45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shd w:val="clear" w:color="auto" w:fill="auto"/>
            <w:vAlign w:val="center"/>
          </w:tcPr>
          <w:p w14:paraId="4DA2B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074B5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586" w:type="dxa"/>
            <w:gridSpan w:val="2"/>
            <w:vMerge w:val="restart"/>
            <w:tcBorders/>
            <w:vAlign w:val="center"/>
          </w:tcPr>
          <w:p w14:paraId="07F5B60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  <w:bookmarkStart w:id="15" w:name="_GoBack" w:colFirst="0" w:colLast="1"/>
            <w:r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  <w:t>通识教育</w:t>
            </w:r>
            <w:r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  <w:t>课程</w:t>
            </w:r>
          </w:p>
          <w:p w14:paraId="1F8D14E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tcBorders/>
            <w:vAlign w:val="center"/>
          </w:tcPr>
          <w:p w14:paraId="4C049B5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733025C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107102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1110011</w:t>
            </w:r>
          </w:p>
        </w:tc>
        <w:tc>
          <w:tcPr>
            <w:tcW w:w="2994" w:type="dxa"/>
            <w:gridSpan w:val="3"/>
            <w:vAlign w:val="center"/>
          </w:tcPr>
          <w:p w14:paraId="5290AD5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shd w:val="clear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shd w:val="clear"/>
                <w:lang w:bidi="ar"/>
              </w:rPr>
              <w:t>5G与人工智能</w:t>
            </w:r>
          </w:p>
          <w:p w14:paraId="3D4B531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shd w:val="clear"/>
                <w:lang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shd w:val="clear"/>
                <w:lang w:bidi="ar"/>
              </w:rPr>
              <w:t>5G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shd w:val="clear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shd w:val="clear"/>
                <w:lang w:bidi="ar"/>
              </w:rPr>
              <w:t>and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shd w:val="clear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shd w:val="clear"/>
                <w:lang w:bidi="ar"/>
              </w:rPr>
              <w:t xml:space="preserve">Artificial Intelligence  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20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0E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98D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FE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39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B8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49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DB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33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74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9B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96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6C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bookmarkEnd w:id="15"/>
      <w:tr w14:paraId="7C58A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586" w:type="dxa"/>
            <w:gridSpan w:val="2"/>
            <w:vMerge w:val="continue"/>
            <w:tcBorders/>
          </w:tcPr>
          <w:p w14:paraId="30C3E52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805" w:type="dxa"/>
            <w:gridSpan w:val="7"/>
            <w:vAlign w:val="center"/>
          </w:tcPr>
          <w:p w14:paraId="4E4B4F1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小计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84926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outlineLvl w:val="9"/>
              <w:rPr>
                <w:rFonts w:hint="eastAsia" w:ascii="宋体" w:hAnsi="宋体" w:eastAsia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kern w:val="0"/>
                <w:sz w:val="18"/>
                <w:szCs w:val="18"/>
                <w:u w:val="none"/>
                <w:lang w:val="en-US" w:eastAsia="zh-CN" w:bidi="ar-SA"/>
              </w:rPr>
              <w:t>45.5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05909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kern w:val="0"/>
                <w:sz w:val="18"/>
                <w:szCs w:val="18"/>
                <w:u w:val="none"/>
                <w:lang w:val="en-US" w:eastAsia="zh-CN" w:bidi="ar-SA"/>
              </w:rPr>
              <w:t>858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A091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outlineLvl w:val="9"/>
              <w:rPr>
                <w:rFonts w:hint="eastAsia" w:ascii="宋体" w:hAnsi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kern w:val="0"/>
                <w:sz w:val="18"/>
                <w:szCs w:val="18"/>
                <w:u w:val="none"/>
                <w:lang w:val="en-US" w:eastAsia="zh-CN" w:bidi="ar-SA"/>
              </w:rPr>
              <w:t>646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B7BD8">
            <w:pPr>
              <w:keepNext w:val="0"/>
              <w:keepLines w:val="0"/>
              <w:widowControl/>
              <w:suppressLineNumbers w:val="0"/>
              <w:jc w:val="center"/>
              <w:textAlignment w:val="auto"/>
              <w:outlineLvl w:val="9"/>
              <w:rPr>
                <w:rFonts w:hint="eastAsia" w:ascii="宋体" w:hAnsi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kern w:val="0"/>
                <w:sz w:val="18"/>
                <w:szCs w:val="18"/>
                <w:u w:val="none"/>
                <w:lang w:val="en-US" w:eastAsia="zh-CN" w:bidi="ar-SA"/>
              </w:rPr>
              <w:t>212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A4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9"/>
              <w:rPr>
                <w:rFonts w:hint="eastAsia" w:ascii="宋体" w:hAnsi="宋体" w:eastAsia="宋体" w:cs="Times New Roman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87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D2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66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F9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69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95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00A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319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25A53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586" w:type="dxa"/>
            <w:gridSpan w:val="2"/>
            <w:vMerge w:val="continue"/>
            <w:tcBorders/>
            <w:vAlign w:val="center"/>
          </w:tcPr>
          <w:p w14:paraId="2D121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418" w:type="dxa"/>
            <w:gridSpan w:val="2"/>
            <w:vMerge w:val="restart"/>
            <w:vAlign w:val="center"/>
          </w:tcPr>
          <w:p w14:paraId="79C0F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outlineLvl w:val="9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公共选修</w:t>
            </w:r>
          </w:p>
        </w:tc>
        <w:tc>
          <w:tcPr>
            <w:tcW w:w="1393" w:type="dxa"/>
            <w:gridSpan w:val="2"/>
            <w:vAlign w:val="center"/>
          </w:tcPr>
          <w:p w14:paraId="2D6B1EE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限选</w:t>
            </w:r>
          </w:p>
        </w:tc>
        <w:tc>
          <w:tcPr>
            <w:tcW w:w="2994" w:type="dxa"/>
            <w:gridSpan w:val="3"/>
            <w:vAlign w:val="center"/>
          </w:tcPr>
          <w:p w14:paraId="788D360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美学艺术课程群</w:t>
            </w:r>
          </w:p>
          <w:p w14:paraId="351EC59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Art Aesthetics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Course Group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0945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A84FC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06BA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C891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71F93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38E3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A26E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6CC0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D045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9A71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F7BF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4CE1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DED2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8584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586" w:type="dxa"/>
            <w:gridSpan w:val="2"/>
            <w:vMerge w:val="continue"/>
            <w:tcBorders/>
          </w:tcPr>
          <w:p w14:paraId="3ABDE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6B63B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44C9707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44CCB2F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信息技术素养课程群</w:t>
            </w:r>
          </w:p>
          <w:p w14:paraId="527807F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Information Technology Literacy Curriculum Group</w:t>
            </w:r>
          </w:p>
        </w:tc>
        <w:tc>
          <w:tcPr>
            <w:tcW w:w="439" w:type="dxa"/>
            <w:gridSpan w:val="3"/>
            <w:vAlign w:val="center"/>
          </w:tcPr>
          <w:p w14:paraId="79596EE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F05026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415BDD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592316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7599C7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F95A92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352988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E1AE03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FDD253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40E9FE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721838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035D48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9A985E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EC8F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586" w:type="dxa"/>
            <w:gridSpan w:val="2"/>
            <w:vMerge w:val="continue"/>
            <w:tcBorders/>
          </w:tcPr>
          <w:p w14:paraId="6A83C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2737B8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53FA48D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5682A52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国际视野培养课程群</w:t>
            </w:r>
          </w:p>
          <w:p w14:paraId="530E530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International Vision Training Course Group</w:t>
            </w:r>
          </w:p>
        </w:tc>
        <w:tc>
          <w:tcPr>
            <w:tcW w:w="439" w:type="dxa"/>
            <w:gridSpan w:val="3"/>
            <w:vAlign w:val="center"/>
          </w:tcPr>
          <w:p w14:paraId="2CBC7C9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000CA8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8A8973C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9120E45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A0FCA95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D1FC7C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30D3C2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CD1769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87A77F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A37D70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D920B8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0B502C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4F80AB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BD85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586" w:type="dxa"/>
            <w:gridSpan w:val="2"/>
            <w:vMerge w:val="continue"/>
            <w:tcBorders/>
          </w:tcPr>
          <w:p w14:paraId="2BD19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223D6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5D90CB2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087FEB5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写作与沟通课程群</w:t>
            </w:r>
          </w:p>
          <w:p w14:paraId="71F3E32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Writing and Communication Course Group</w:t>
            </w:r>
          </w:p>
        </w:tc>
        <w:tc>
          <w:tcPr>
            <w:tcW w:w="439" w:type="dxa"/>
            <w:gridSpan w:val="3"/>
            <w:vAlign w:val="center"/>
          </w:tcPr>
          <w:p w14:paraId="676A1DE5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EEA020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00E43A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4FD59BE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B20DE5E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56F8DC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359B34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82C4F8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272067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079126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AE849B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C2E273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2707F4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030BB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586" w:type="dxa"/>
            <w:gridSpan w:val="2"/>
            <w:vMerge w:val="continue"/>
            <w:tcBorders/>
          </w:tcPr>
          <w:p w14:paraId="2F5304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805" w:type="dxa"/>
            <w:gridSpan w:val="7"/>
            <w:vAlign w:val="center"/>
          </w:tcPr>
          <w:p w14:paraId="0C1DE4F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小计</w:t>
            </w:r>
          </w:p>
        </w:tc>
        <w:tc>
          <w:tcPr>
            <w:tcW w:w="439" w:type="dxa"/>
            <w:gridSpan w:val="3"/>
            <w:vAlign w:val="center"/>
          </w:tcPr>
          <w:p w14:paraId="3E11607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39" w:type="dxa"/>
            <w:gridSpan w:val="3"/>
            <w:vAlign w:val="center"/>
          </w:tcPr>
          <w:p w14:paraId="313A4858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  <w:t>96</w:t>
            </w:r>
          </w:p>
        </w:tc>
        <w:tc>
          <w:tcPr>
            <w:tcW w:w="439" w:type="dxa"/>
            <w:gridSpan w:val="3"/>
            <w:vAlign w:val="center"/>
          </w:tcPr>
          <w:p w14:paraId="2214DD6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  <w:t>80</w:t>
            </w:r>
          </w:p>
        </w:tc>
        <w:tc>
          <w:tcPr>
            <w:tcW w:w="439" w:type="dxa"/>
            <w:gridSpan w:val="3"/>
            <w:vAlign w:val="center"/>
          </w:tcPr>
          <w:p w14:paraId="18ADEC0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346" w:type="dxa"/>
            <w:gridSpan w:val="3"/>
            <w:vAlign w:val="center"/>
          </w:tcPr>
          <w:p w14:paraId="11FCDDC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F371B9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11DEF8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1D799B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DBDC8C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A45AED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06B434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1A99BF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9C0023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34743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restart"/>
            <w:vAlign w:val="center"/>
          </w:tcPr>
          <w:p w14:paraId="46DF4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专业课程</w:t>
            </w:r>
          </w:p>
        </w:tc>
        <w:tc>
          <w:tcPr>
            <w:tcW w:w="311" w:type="dxa"/>
            <w:vMerge w:val="restart"/>
            <w:vAlign w:val="center"/>
          </w:tcPr>
          <w:p w14:paraId="7CB9DC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专业基础课程</w:t>
            </w:r>
          </w:p>
        </w:tc>
        <w:tc>
          <w:tcPr>
            <w:tcW w:w="418" w:type="dxa"/>
            <w:gridSpan w:val="2"/>
            <w:vMerge w:val="restart"/>
            <w:vAlign w:val="center"/>
          </w:tcPr>
          <w:p w14:paraId="6848C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专业必修</w:t>
            </w:r>
          </w:p>
        </w:tc>
        <w:tc>
          <w:tcPr>
            <w:tcW w:w="1393" w:type="dxa"/>
            <w:gridSpan w:val="2"/>
            <w:vAlign w:val="center"/>
          </w:tcPr>
          <w:p w14:paraId="4F5E7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3A193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B8103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5DE07E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993C74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65BB49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2F2B2E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775D46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2D2EC1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128AB3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784868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9F7BDD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C928D6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830009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C1EE2D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4F506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4094E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62E07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42F13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7AFACE0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4357C30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074D4B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6B0419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4686FC3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A97211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870606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699C0B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D3C80C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287D17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1419C9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C92CDE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6AC975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09B64C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6B304B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71646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6CDDD23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523128A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6EB4CBC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7CA0E25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74C49E1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EB1BE9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98E09E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DDC4D6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863092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82D8E0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63434B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A79CBF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20D593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B0CA54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A014DA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AEEC2D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33C9FD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0725A4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67F4C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542DCA2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34833C8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3241D9F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87" w:type="dxa"/>
            <w:gridSpan w:val="5"/>
            <w:vAlign w:val="center"/>
          </w:tcPr>
          <w:p w14:paraId="6E91FAC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小计</w:t>
            </w:r>
          </w:p>
        </w:tc>
        <w:tc>
          <w:tcPr>
            <w:tcW w:w="439" w:type="dxa"/>
            <w:gridSpan w:val="3"/>
            <w:vAlign w:val="center"/>
          </w:tcPr>
          <w:p w14:paraId="6372902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8983C1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D1C41E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24B4CE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93D8AF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6C0CFB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15B7E9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830AB1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A6E97E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931970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25D78E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F4EF85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8451D1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5E2BE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04CC31D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1" w:type="dxa"/>
            <w:vMerge w:val="restart"/>
            <w:vAlign w:val="center"/>
          </w:tcPr>
          <w:p w14:paraId="7F3AD505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专业核心课程</w:t>
            </w:r>
          </w:p>
          <w:p w14:paraId="5020F520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18" w:type="dxa"/>
            <w:gridSpan w:val="2"/>
            <w:vMerge w:val="restart"/>
            <w:vAlign w:val="center"/>
          </w:tcPr>
          <w:p w14:paraId="4ACE9438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  <w:t>专业必修</w:t>
            </w:r>
          </w:p>
        </w:tc>
        <w:tc>
          <w:tcPr>
            <w:tcW w:w="1393" w:type="dxa"/>
            <w:gridSpan w:val="2"/>
            <w:vAlign w:val="center"/>
          </w:tcPr>
          <w:p w14:paraId="76D9364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084FA67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4974B4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128BDA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1FC00B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147699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524D28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85889F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178005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D8951E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C971CB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946C75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698047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13EC9C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AF262A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228C7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24944EC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6317C747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58044F2E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4FC23A8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356AF33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BF7F15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74F68A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F30F93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4DC4D69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9B92D0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332ED5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DAF02B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C71D6C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2C8D6E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7C215C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29685C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04649F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C0B34C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2AEFF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4E9B3CA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4E1B53A7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41904C5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6D515AD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3CFB737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651499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8315B9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EDD680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45F8465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7C2DBB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51D248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4AF9EF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86B141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60C19B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E1E6DA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19C4D1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67119C7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A808E3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0E908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28CD1B2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02091670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077F424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3EEBB24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686A1A6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F82999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70CC8C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BD4A79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20CFD1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7AA402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5B2D39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29C04E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0E6A7A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CEC194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210746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99716D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8D68CE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CD4AD9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2C31F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137FEC5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4B81E4B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7F2B385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/>
              </w:rPr>
            </w:pPr>
          </w:p>
        </w:tc>
        <w:tc>
          <w:tcPr>
            <w:tcW w:w="4387" w:type="dxa"/>
            <w:gridSpan w:val="5"/>
            <w:vAlign w:val="center"/>
          </w:tcPr>
          <w:p w14:paraId="6D6FE8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小计</w:t>
            </w:r>
          </w:p>
        </w:tc>
        <w:tc>
          <w:tcPr>
            <w:tcW w:w="439" w:type="dxa"/>
            <w:gridSpan w:val="3"/>
            <w:vAlign w:val="center"/>
          </w:tcPr>
          <w:p w14:paraId="0CADFAB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AA47F7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1188E6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18ADDA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0FA4B0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3E4E73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AB9C86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1F44C9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549930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9FA04B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29CFA7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625A89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6641D4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57396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3BAFAD45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11" w:type="dxa"/>
            <w:vMerge w:val="restart"/>
            <w:vAlign w:val="center"/>
          </w:tcPr>
          <w:p w14:paraId="71530480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  <w:bookmarkStart w:id="14" w:name="OLE_LINK1"/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专业拓展课程</w:t>
            </w:r>
            <w:bookmarkEnd w:id="14"/>
          </w:p>
        </w:tc>
        <w:tc>
          <w:tcPr>
            <w:tcW w:w="418" w:type="dxa"/>
            <w:gridSpan w:val="2"/>
            <w:vMerge w:val="restart"/>
            <w:vAlign w:val="center"/>
          </w:tcPr>
          <w:p w14:paraId="55F016AB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/>
              </w:rPr>
              <w:t>专业选修</w:t>
            </w:r>
          </w:p>
        </w:tc>
        <w:tc>
          <w:tcPr>
            <w:tcW w:w="1393" w:type="dxa"/>
            <w:gridSpan w:val="2"/>
            <w:vAlign w:val="center"/>
          </w:tcPr>
          <w:p w14:paraId="3E3893C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5418862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80FD38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81C18B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E3CDE7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8E4E99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E53C66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812CBE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4D9BC7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3714D9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0659AA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6949C6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4D5060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C89ACC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2B07FE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51C9C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2F928B0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5E0E6BAE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60505D18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37B032B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771418C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13013A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F258E5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C8DA78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87006D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B2C788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E465E6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75F257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44A01A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977EF0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879B8D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67480F1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6C60B1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623766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1E8CF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2B6AE1D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0F66B5C8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76668076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4673D75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4929788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6EC8A7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A28274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E5B44A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5DF876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01C490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D80452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0738FB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63E444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71B129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754DA5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630E8E5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67CD470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AD556E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640C0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4C792D9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6D50B0C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680C11F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68B9766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994" w:type="dxa"/>
            <w:gridSpan w:val="3"/>
            <w:vAlign w:val="center"/>
          </w:tcPr>
          <w:p w14:paraId="72C0B50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3A9E33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9C1E42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E6D296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8F33AF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5F0C80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4F6EAA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E15C80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D61614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4B1AE0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F88FC3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C210E8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4AA594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D50B60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4003D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3F36D2D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05234B9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3A64ACC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</w:rPr>
            </w:pPr>
          </w:p>
        </w:tc>
        <w:tc>
          <w:tcPr>
            <w:tcW w:w="4387" w:type="dxa"/>
            <w:gridSpan w:val="5"/>
            <w:vAlign w:val="center"/>
          </w:tcPr>
          <w:p w14:paraId="499B190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小计</w:t>
            </w:r>
          </w:p>
        </w:tc>
        <w:tc>
          <w:tcPr>
            <w:tcW w:w="439" w:type="dxa"/>
            <w:gridSpan w:val="3"/>
            <w:vAlign w:val="center"/>
          </w:tcPr>
          <w:p w14:paraId="14823A3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3A73CE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D2DC44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5A9F93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27CD61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01993E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851548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BE2ADF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8895C8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18BE39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8988C3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486948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30A39E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1003C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restart"/>
            <w:vAlign w:val="center"/>
          </w:tcPr>
          <w:p w14:paraId="4CCB39F5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  <w:t>综合实践课程</w:t>
            </w:r>
          </w:p>
        </w:tc>
        <w:tc>
          <w:tcPr>
            <w:tcW w:w="311" w:type="dxa"/>
            <w:vMerge w:val="restart"/>
            <w:vAlign w:val="center"/>
          </w:tcPr>
          <w:p w14:paraId="43DAE865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公共实践课程</w:t>
            </w:r>
          </w:p>
        </w:tc>
        <w:tc>
          <w:tcPr>
            <w:tcW w:w="418" w:type="dxa"/>
            <w:gridSpan w:val="2"/>
            <w:vMerge w:val="restart"/>
            <w:vAlign w:val="center"/>
          </w:tcPr>
          <w:p w14:paraId="1397474B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公共必修</w:t>
            </w:r>
          </w:p>
        </w:tc>
        <w:tc>
          <w:tcPr>
            <w:tcW w:w="1393" w:type="dxa"/>
            <w:gridSpan w:val="2"/>
            <w:vAlign w:val="center"/>
          </w:tcPr>
          <w:p w14:paraId="78BB583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2041011710031</w:t>
            </w:r>
          </w:p>
        </w:tc>
        <w:tc>
          <w:tcPr>
            <w:tcW w:w="2994" w:type="dxa"/>
            <w:gridSpan w:val="3"/>
            <w:vAlign w:val="center"/>
          </w:tcPr>
          <w:p w14:paraId="04D42DE4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入学教育</w:t>
            </w:r>
          </w:p>
          <w:p w14:paraId="79EEABCA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Admission Education</w:t>
            </w:r>
          </w:p>
        </w:tc>
        <w:tc>
          <w:tcPr>
            <w:tcW w:w="439" w:type="dxa"/>
            <w:gridSpan w:val="3"/>
            <w:vAlign w:val="center"/>
          </w:tcPr>
          <w:p w14:paraId="2D5E3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439" w:type="dxa"/>
            <w:gridSpan w:val="3"/>
            <w:vAlign w:val="center"/>
          </w:tcPr>
          <w:p w14:paraId="2339E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1W</w:t>
            </w:r>
          </w:p>
        </w:tc>
        <w:tc>
          <w:tcPr>
            <w:tcW w:w="439" w:type="dxa"/>
            <w:gridSpan w:val="3"/>
            <w:vAlign w:val="center"/>
          </w:tcPr>
          <w:p w14:paraId="32CB0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936C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1W</w:t>
            </w:r>
          </w:p>
        </w:tc>
        <w:tc>
          <w:tcPr>
            <w:tcW w:w="346" w:type="dxa"/>
            <w:gridSpan w:val="3"/>
            <w:vAlign w:val="center"/>
          </w:tcPr>
          <w:p w14:paraId="1DD647A8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1W</w:t>
            </w:r>
          </w:p>
        </w:tc>
        <w:tc>
          <w:tcPr>
            <w:tcW w:w="346" w:type="dxa"/>
            <w:gridSpan w:val="3"/>
            <w:vAlign w:val="center"/>
          </w:tcPr>
          <w:p w14:paraId="5A4DB967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C2F3BB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91D939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2CF9F6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6663B4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B69589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BCEBA8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A4F8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49A1A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tcBorders/>
            <w:vAlign w:val="center"/>
          </w:tcPr>
          <w:p w14:paraId="361833AE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</w:p>
        </w:tc>
        <w:tc>
          <w:tcPr>
            <w:tcW w:w="311" w:type="dxa"/>
            <w:vMerge w:val="continue"/>
            <w:tcBorders/>
            <w:vAlign w:val="center"/>
          </w:tcPr>
          <w:p w14:paraId="16F7C38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6B1E8F3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2A715D0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2041011710042</w:t>
            </w:r>
          </w:p>
        </w:tc>
        <w:tc>
          <w:tcPr>
            <w:tcW w:w="2994" w:type="dxa"/>
            <w:gridSpan w:val="3"/>
            <w:vAlign w:val="center"/>
          </w:tcPr>
          <w:p w14:paraId="690C0235"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毕业教育</w:t>
            </w:r>
          </w:p>
          <w:p w14:paraId="5F1F759E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Graduate Education</w:t>
            </w:r>
          </w:p>
        </w:tc>
        <w:tc>
          <w:tcPr>
            <w:tcW w:w="439" w:type="dxa"/>
            <w:gridSpan w:val="3"/>
            <w:vAlign w:val="center"/>
          </w:tcPr>
          <w:p w14:paraId="7B4B1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439" w:type="dxa"/>
            <w:gridSpan w:val="3"/>
            <w:vAlign w:val="center"/>
          </w:tcPr>
          <w:p w14:paraId="047A2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1W</w:t>
            </w:r>
          </w:p>
        </w:tc>
        <w:tc>
          <w:tcPr>
            <w:tcW w:w="439" w:type="dxa"/>
            <w:gridSpan w:val="3"/>
            <w:vAlign w:val="center"/>
          </w:tcPr>
          <w:p w14:paraId="42F85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C010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1W</w:t>
            </w:r>
          </w:p>
        </w:tc>
        <w:tc>
          <w:tcPr>
            <w:tcW w:w="346" w:type="dxa"/>
            <w:gridSpan w:val="3"/>
            <w:vAlign w:val="center"/>
          </w:tcPr>
          <w:p w14:paraId="293C3B0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E99555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14A590D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C73DEC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7C28E7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C2BA7B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61F63E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6294A5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 w:bidi="ar-SA"/>
              </w:rPr>
              <w:t>1W</w:t>
            </w:r>
          </w:p>
        </w:tc>
        <w:tc>
          <w:tcPr>
            <w:tcW w:w="347" w:type="dxa"/>
            <w:gridSpan w:val="3"/>
            <w:vAlign w:val="center"/>
          </w:tcPr>
          <w:p w14:paraId="2E4E6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7AC02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8" w:type="dxa"/>
          <w:cantSplit/>
          <w:trHeight w:val="454" w:hRule="atLeast"/>
        </w:trPr>
        <w:tc>
          <w:tcPr>
            <w:tcW w:w="275" w:type="dxa"/>
            <w:vMerge w:val="continue"/>
            <w:tcBorders/>
            <w:vAlign w:val="center"/>
          </w:tcPr>
          <w:p w14:paraId="17EC7B6C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</w:p>
        </w:tc>
        <w:tc>
          <w:tcPr>
            <w:tcW w:w="311" w:type="dxa"/>
            <w:vMerge w:val="continue"/>
            <w:tcBorders/>
            <w:vAlign w:val="center"/>
          </w:tcPr>
          <w:p w14:paraId="6A39C684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2B71AFB1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3" w:type="dxa"/>
            <w:gridSpan w:val="2"/>
            <w:vAlign w:val="center"/>
          </w:tcPr>
          <w:p w14:paraId="005421C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2091011710021</w:t>
            </w:r>
          </w:p>
        </w:tc>
        <w:tc>
          <w:tcPr>
            <w:tcW w:w="2994" w:type="dxa"/>
            <w:gridSpan w:val="3"/>
            <w:vAlign w:val="center"/>
          </w:tcPr>
          <w:p w14:paraId="33A5330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军事技能</w:t>
            </w:r>
          </w:p>
          <w:p w14:paraId="5C3234C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bidi="ar"/>
              </w:rPr>
              <w:t>Military Skills</w:t>
            </w:r>
          </w:p>
        </w:tc>
        <w:tc>
          <w:tcPr>
            <w:tcW w:w="439" w:type="dxa"/>
            <w:gridSpan w:val="3"/>
            <w:vAlign w:val="center"/>
          </w:tcPr>
          <w:p w14:paraId="39A67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439" w:type="dxa"/>
            <w:gridSpan w:val="3"/>
            <w:vAlign w:val="center"/>
          </w:tcPr>
          <w:p w14:paraId="5ACBD7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2W</w:t>
            </w:r>
          </w:p>
        </w:tc>
        <w:tc>
          <w:tcPr>
            <w:tcW w:w="439" w:type="dxa"/>
            <w:gridSpan w:val="3"/>
            <w:vAlign w:val="center"/>
          </w:tcPr>
          <w:p w14:paraId="5BA4E41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8BCF26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2W</w:t>
            </w:r>
          </w:p>
        </w:tc>
        <w:tc>
          <w:tcPr>
            <w:tcW w:w="346" w:type="dxa"/>
            <w:gridSpan w:val="3"/>
            <w:vAlign w:val="center"/>
          </w:tcPr>
          <w:p w14:paraId="0CBE51D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2W</w:t>
            </w:r>
          </w:p>
        </w:tc>
        <w:tc>
          <w:tcPr>
            <w:tcW w:w="346" w:type="dxa"/>
            <w:gridSpan w:val="3"/>
            <w:vAlign w:val="center"/>
          </w:tcPr>
          <w:p w14:paraId="1461F37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CDCABE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23AE77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C14F3B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61C6EB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F81D1C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EA4A7E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554195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0DC07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tcBorders/>
            <w:vAlign w:val="center"/>
          </w:tcPr>
          <w:p w14:paraId="147805F4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</w:p>
        </w:tc>
        <w:tc>
          <w:tcPr>
            <w:tcW w:w="311" w:type="dxa"/>
            <w:vMerge w:val="continue"/>
            <w:tcBorders/>
            <w:vAlign w:val="center"/>
          </w:tcPr>
          <w:p w14:paraId="0862E4AC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tcBorders/>
            <w:vAlign w:val="center"/>
          </w:tcPr>
          <w:p w14:paraId="24DEF241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46259B5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204101171006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000" w:type="dxa"/>
            <w:gridSpan w:val="3"/>
            <w:vAlign w:val="center"/>
          </w:tcPr>
          <w:p w14:paraId="2978787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社会公益教育2</w:t>
            </w:r>
          </w:p>
          <w:p w14:paraId="6C76026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Social 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W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18"/>
                <w:szCs w:val="18"/>
                <w:lang w:bidi="ar"/>
              </w:rPr>
              <w:t>elfare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/>
                <w:lang w:bidi="ar"/>
              </w:rPr>
              <w:t>Education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A3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0.5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3FA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1W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B1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E1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1W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9077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43E78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5DB9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1W</w:t>
            </w: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F64E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D268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19E5E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844A8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DD255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02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6000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restart"/>
            <w:vAlign w:val="center"/>
          </w:tcPr>
          <w:p w14:paraId="5DDFA670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  <w:t>综合实践课程</w:t>
            </w:r>
          </w:p>
        </w:tc>
        <w:tc>
          <w:tcPr>
            <w:tcW w:w="311" w:type="dxa"/>
            <w:vMerge w:val="restart"/>
            <w:vAlign w:val="center"/>
          </w:tcPr>
          <w:p w14:paraId="6299958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公共实践课程</w:t>
            </w:r>
          </w:p>
        </w:tc>
        <w:tc>
          <w:tcPr>
            <w:tcW w:w="418" w:type="dxa"/>
            <w:gridSpan w:val="2"/>
            <w:vMerge w:val="restart"/>
            <w:vAlign w:val="center"/>
          </w:tcPr>
          <w:p w14:paraId="38677D3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公共必修</w:t>
            </w:r>
          </w:p>
        </w:tc>
        <w:tc>
          <w:tcPr>
            <w:tcW w:w="1395" w:type="dxa"/>
            <w:gridSpan w:val="4"/>
            <w:vAlign w:val="center"/>
          </w:tcPr>
          <w:p w14:paraId="3C7C027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204101171006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000" w:type="dxa"/>
            <w:gridSpan w:val="3"/>
            <w:vAlign w:val="center"/>
          </w:tcPr>
          <w:p w14:paraId="615E39E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劳动实践</w:t>
            </w:r>
          </w:p>
          <w:p w14:paraId="5EB6D46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Labor </w:t>
            </w: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P</w:t>
            </w:r>
            <w:r>
              <w:rPr>
                <w:rFonts w:hint="eastAsia" w:ascii="Times New Roman" w:hAnsi="Times New Roman" w:eastAsia="宋体"/>
                <w:color w:val="auto"/>
                <w:kern w:val="0"/>
                <w:sz w:val="18"/>
                <w:szCs w:val="18"/>
                <w:lang w:val="en-US" w:eastAsia="zh-CN" w:bidi="ar"/>
              </w:rPr>
              <w:t>ractices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B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1.5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6A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1.5W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B0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C4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</w:rPr>
              <w:t>1.5W</w:t>
            </w:r>
          </w:p>
        </w:tc>
        <w:tc>
          <w:tcPr>
            <w:tcW w:w="2770" w:type="dxa"/>
            <w:gridSpan w:val="2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5106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  <w:t>贯穿各学年</w:t>
            </w: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69FF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sz w:val="28"/>
                <w:szCs w:val="28"/>
                <w:vertAlign w:val="baseline"/>
              </w:rPr>
            </w:pPr>
          </w:p>
        </w:tc>
      </w:tr>
      <w:tr w14:paraId="14EFE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7C18708C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17C0E8B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5E0A79B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2F263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204101171006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000" w:type="dxa"/>
            <w:gridSpan w:val="3"/>
            <w:vAlign w:val="center"/>
          </w:tcPr>
          <w:p w14:paraId="32EDF3E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社会实践</w:t>
            </w:r>
          </w:p>
          <w:p w14:paraId="59DBE90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S</w:t>
            </w: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 xml:space="preserve">ocial </w:t>
            </w:r>
            <w:r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P</w:t>
            </w: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  <w:lang w:val="en-US" w:eastAsia="zh-CN" w:bidi="ar"/>
              </w:rPr>
              <w:t>ractice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B5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9A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2W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444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02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2W</w:t>
            </w:r>
          </w:p>
        </w:tc>
        <w:tc>
          <w:tcPr>
            <w:tcW w:w="2770" w:type="dxa"/>
            <w:gridSpan w:val="2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331F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 w:val="0"/>
                <w:color w:val="auto"/>
                <w:kern w:val="0"/>
                <w:sz w:val="18"/>
                <w:szCs w:val="18"/>
                <w:vertAlign w:val="baseline"/>
                <w:lang w:val="en-US" w:eastAsia="zh-CN"/>
              </w:rPr>
              <w:t>贯穿各学年</w:t>
            </w: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5C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75DC5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167890E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752D2F1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7D67A045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5" w:type="dxa"/>
            <w:gridSpan w:val="7"/>
            <w:vAlign w:val="center"/>
          </w:tcPr>
          <w:p w14:paraId="5303D11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小计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AC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2A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  <w:t>8.5W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0C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FA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F466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0000FF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32BD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0000FF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E120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0000FF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1843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0000FF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6B4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0000FF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D37A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Times New Roman"/>
                <w:bCs w:val="0"/>
                <w:color w:val="0000FF"/>
                <w:kern w:val="0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01A0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0000FF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4E59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color w:val="0000FF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EC0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color w:val="0000FF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7DB32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484F2495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</w:p>
        </w:tc>
        <w:tc>
          <w:tcPr>
            <w:tcW w:w="311" w:type="dxa"/>
            <w:vMerge w:val="restart"/>
            <w:vAlign w:val="center"/>
          </w:tcPr>
          <w:p w14:paraId="753F4C7C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专业实践课程</w:t>
            </w:r>
          </w:p>
        </w:tc>
        <w:tc>
          <w:tcPr>
            <w:tcW w:w="418" w:type="dxa"/>
            <w:gridSpan w:val="2"/>
            <w:vMerge w:val="restart"/>
            <w:vAlign w:val="center"/>
          </w:tcPr>
          <w:p w14:paraId="15725AFC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专业必修</w:t>
            </w:r>
          </w:p>
        </w:tc>
        <w:tc>
          <w:tcPr>
            <w:tcW w:w="1395" w:type="dxa"/>
            <w:gridSpan w:val="4"/>
            <w:vAlign w:val="center"/>
          </w:tcPr>
          <w:p w14:paraId="459DC78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7E1A042D">
            <w:pPr>
              <w:widowControl/>
              <w:jc w:val="left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毕业论文（设计）</w:t>
            </w:r>
          </w:p>
          <w:p w14:paraId="26A76FC8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Graduation Design （Dissertation）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6BEA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690DE"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W</w:t>
            </w: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3BB5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B9D82"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1950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045B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9104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9F0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43D2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7745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CE17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828B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W</w:t>
            </w:r>
          </w:p>
        </w:tc>
        <w:tc>
          <w:tcPr>
            <w:tcW w:w="3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EDC3E"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AC82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38356D3E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1D85346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1F28012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4E4CFB1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3A3B97A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3569D1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451EC66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6DD7BF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31EB37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60FB84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C700C9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46FCC7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2A90EE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801542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73204F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EEDEFC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71E284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5B3D5E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3B2C8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6EC6FFF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65F7D46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4A783D93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1A93C11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26C0932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EF3629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E0E6A3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C72286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4C1D73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710E34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AA01C6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1ACB26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CCD08B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AA4BDC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BDF9DD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F0A4E6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BBBE20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35CE4A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238F9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13C8661D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058A9D8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2747122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2D99BF5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32877E6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745155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F5B87D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A9677C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063466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52B095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DB7F5C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73A5B2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F39964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37B1EC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47BEC6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8433E5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002126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E5903A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00750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234872E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5D2B350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2033335D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1FAAAF4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33BFBA4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38DC8E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A12666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D30FFC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C5CC48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1ABAC8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815FC3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B0237B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190464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F97AEF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B1A915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7478EA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C6606B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A8E9B4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1F5B0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581DE9E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3095DA6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4752D0B3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5" w:type="dxa"/>
            <w:gridSpan w:val="7"/>
            <w:vAlign w:val="center"/>
          </w:tcPr>
          <w:p w14:paraId="373992A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小计</w:t>
            </w:r>
          </w:p>
        </w:tc>
        <w:tc>
          <w:tcPr>
            <w:tcW w:w="439" w:type="dxa"/>
            <w:gridSpan w:val="3"/>
            <w:vAlign w:val="center"/>
          </w:tcPr>
          <w:p w14:paraId="53D373E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F4EAF5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457F1A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1DBD9A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3891E8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0052EF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A1773B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9C4C61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C15A7A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A8FE2D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642B973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C249EA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BF58ED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1F351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restart"/>
            <w:vAlign w:val="center"/>
          </w:tcPr>
          <w:p w14:paraId="7A8807F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cs="宋体"/>
                <w:bCs w:val="0"/>
                <w:kern w:val="0"/>
                <w:sz w:val="18"/>
                <w:szCs w:val="18"/>
                <w:vertAlign w:val="baseline"/>
                <w:lang w:val="en-US" w:eastAsia="zh-CN" w:bidi="ar"/>
              </w:rPr>
              <w:t>个性化发展课程</w:t>
            </w:r>
          </w:p>
          <w:p w14:paraId="19A546EC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restart"/>
            <w:vAlign w:val="center"/>
          </w:tcPr>
          <w:p w14:paraId="67C52150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国内考研类课程</w:t>
            </w:r>
          </w:p>
        </w:tc>
        <w:tc>
          <w:tcPr>
            <w:tcW w:w="418" w:type="dxa"/>
            <w:gridSpan w:val="2"/>
            <w:vMerge w:val="restart"/>
            <w:vAlign w:val="center"/>
          </w:tcPr>
          <w:p w14:paraId="54A76D5D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专业选修</w:t>
            </w:r>
          </w:p>
        </w:tc>
        <w:tc>
          <w:tcPr>
            <w:tcW w:w="1395" w:type="dxa"/>
            <w:gridSpan w:val="4"/>
            <w:vAlign w:val="center"/>
          </w:tcPr>
          <w:p w14:paraId="035207B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1051042810011</w:t>
            </w:r>
          </w:p>
        </w:tc>
        <w:tc>
          <w:tcPr>
            <w:tcW w:w="3000" w:type="dxa"/>
            <w:gridSpan w:val="3"/>
            <w:vAlign w:val="center"/>
          </w:tcPr>
          <w:p w14:paraId="5013421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考研数学</w:t>
            </w:r>
          </w:p>
          <w:p w14:paraId="0CECB78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Math 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for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ostgraduate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ntrance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xamination</w:t>
            </w:r>
          </w:p>
        </w:tc>
        <w:tc>
          <w:tcPr>
            <w:tcW w:w="439" w:type="dxa"/>
            <w:gridSpan w:val="3"/>
            <w:vAlign w:val="center"/>
          </w:tcPr>
          <w:p w14:paraId="62515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439" w:type="dxa"/>
            <w:gridSpan w:val="3"/>
            <w:vAlign w:val="center"/>
          </w:tcPr>
          <w:p w14:paraId="57C89D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48</w:t>
            </w:r>
          </w:p>
        </w:tc>
        <w:tc>
          <w:tcPr>
            <w:tcW w:w="439" w:type="dxa"/>
            <w:gridSpan w:val="3"/>
            <w:vAlign w:val="center"/>
          </w:tcPr>
          <w:p w14:paraId="46F259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B9612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D713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3816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35B0B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BDA8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8996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7BEF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DA55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47" w:type="dxa"/>
            <w:gridSpan w:val="3"/>
            <w:vAlign w:val="center"/>
          </w:tcPr>
          <w:p w14:paraId="3ACB4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01DA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24CBF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113F0AB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4D522555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21ABB66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7EB22F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1051022810011</w:t>
            </w:r>
          </w:p>
        </w:tc>
        <w:tc>
          <w:tcPr>
            <w:tcW w:w="3000" w:type="dxa"/>
            <w:gridSpan w:val="3"/>
            <w:vAlign w:val="center"/>
          </w:tcPr>
          <w:p w14:paraId="6E04C37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考研英语1</w:t>
            </w:r>
          </w:p>
          <w:p w14:paraId="37109A2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English for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ostgraduate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ntrance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xamination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（1）</w:t>
            </w:r>
          </w:p>
        </w:tc>
        <w:tc>
          <w:tcPr>
            <w:tcW w:w="439" w:type="dxa"/>
            <w:gridSpan w:val="3"/>
            <w:vAlign w:val="center"/>
          </w:tcPr>
          <w:p w14:paraId="6EA4A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439" w:type="dxa"/>
            <w:gridSpan w:val="3"/>
            <w:vAlign w:val="center"/>
          </w:tcPr>
          <w:p w14:paraId="1367B3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48</w:t>
            </w:r>
          </w:p>
        </w:tc>
        <w:tc>
          <w:tcPr>
            <w:tcW w:w="439" w:type="dxa"/>
            <w:gridSpan w:val="3"/>
            <w:vAlign w:val="center"/>
          </w:tcPr>
          <w:p w14:paraId="49E36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4145BD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D77E1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9B9A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EAF6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8F9A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00BA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29A03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8F9E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47" w:type="dxa"/>
            <w:gridSpan w:val="3"/>
            <w:vAlign w:val="center"/>
          </w:tcPr>
          <w:p w14:paraId="536EC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2B66F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75370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39F98D2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742700AC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19E889D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3C424BD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1051022810012</w:t>
            </w:r>
          </w:p>
        </w:tc>
        <w:tc>
          <w:tcPr>
            <w:tcW w:w="3000" w:type="dxa"/>
            <w:gridSpan w:val="3"/>
            <w:vAlign w:val="center"/>
          </w:tcPr>
          <w:p w14:paraId="05FB322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考研英语2</w:t>
            </w:r>
          </w:p>
          <w:p w14:paraId="1EA9AB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English for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P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ostgraduate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 xml:space="preserve">ntrance 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xamination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（2）</w:t>
            </w:r>
          </w:p>
        </w:tc>
        <w:tc>
          <w:tcPr>
            <w:tcW w:w="439" w:type="dxa"/>
            <w:gridSpan w:val="3"/>
            <w:vAlign w:val="center"/>
          </w:tcPr>
          <w:p w14:paraId="43520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439" w:type="dxa"/>
            <w:gridSpan w:val="3"/>
            <w:vAlign w:val="center"/>
          </w:tcPr>
          <w:p w14:paraId="7A1AEC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96</w:t>
            </w:r>
          </w:p>
        </w:tc>
        <w:tc>
          <w:tcPr>
            <w:tcW w:w="439" w:type="dxa"/>
            <w:gridSpan w:val="3"/>
            <w:vAlign w:val="center"/>
          </w:tcPr>
          <w:p w14:paraId="7C9FE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9DF82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EFB3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8A6A3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44E2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07C2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A72B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C3A8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489D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47" w:type="dxa"/>
            <w:gridSpan w:val="3"/>
            <w:vAlign w:val="center"/>
          </w:tcPr>
          <w:p w14:paraId="5DE5E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1ADC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581F3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067A291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0F0EA04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188EE60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26B88EB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</w:pPr>
          </w:p>
        </w:tc>
        <w:tc>
          <w:tcPr>
            <w:tcW w:w="3000" w:type="dxa"/>
            <w:gridSpan w:val="3"/>
            <w:vAlign w:val="center"/>
          </w:tcPr>
          <w:p w14:paraId="1FE27BB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小计</w:t>
            </w:r>
          </w:p>
        </w:tc>
        <w:tc>
          <w:tcPr>
            <w:tcW w:w="439" w:type="dxa"/>
            <w:gridSpan w:val="3"/>
            <w:vAlign w:val="center"/>
          </w:tcPr>
          <w:p w14:paraId="1A6B9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693E2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EE19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13869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49BC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DA50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34BE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F9865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A54A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FA2B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8501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5407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DB91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50F3F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61192FFD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restart"/>
            <w:vAlign w:val="center"/>
          </w:tcPr>
          <w:p w14:paraId="1050260D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海外深造类课程</w:t>
            </w:r>
          </w:p>
        </w:tc>
        <w:tc>
          <w:tcPr>
            <w:tcW w:w="418" w:type="dxa"/>
            <w:gridSpan w:val="2"/>
            <w:vMerge w:val="restart"/>
            <w:vAlign w:val="center"/>
          </w:tcPr>
          <w:p w14:paraId="5F6F030C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专业选修</w:t>
            </w:r>
          </w:p>
        </w:tc>
        <w:tc>
          <w:tcPr>
            <w:tcW w:w="1395" w:type="dxa"/>
            <w:gridSpan w:val="4"/>
            <w:vAlign w:val="center"/>
          </w:tcPr>
          <w:p w14:paraId="198DCEA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2081012810031 </w:t>
            </w:r>
          </w:p>
        </w:tc>
        <w:tc>
          <w:tcPr>
            <w:tcW w:w="3000" w:type="dxa"/>
            <w:gridSpan w:val="3"/>
            <w:vAlign w:val="center"/>
          </w:tcPr>
          <w:p w14:paraId="6CBBE3F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雅思课程（听）</w:t>
            </w:r>
          </w:p>
          <w:p w14:paraId="02FC562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IELTS Course（Listening）</w:t>
            </w:r>
          </w:p>
        </w:tc>
        <w:tc>
          <w:tcPr>
            <w:tcW w:w="439" w:type="dxa"/>
            <w:gridSpan w:val="3"/>
            <w:vAlign w:val="center"/>
          </w:tcPr>
          <w:p w14:paraId="08DEE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439" w:type="dxa"/>
            <w:gridSpan w:val="3"/>
            <w:vAlign w:val="center"/>
          </w:tcPr>
          <w:p w14:paraId="0DE2C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439" w:type="dxa"/>
            <w:gridSpan w:val="3"/>
            <w:vAlign w:val="center"/>
          </w:tcPr>
          <w:p w14:paraId="578AE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1969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23F3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71B9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4260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4B0A2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A0A7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9BAE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B9C7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47" w:type="dxa"/>
            <w:gridSpan w:val="3"/>
            <w:vAlign w:val="center"/>
          </w:tcPr>
          <w:p w14:paraId="719E4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C580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2ADD5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4A196B13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1E5F806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0457545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12D6F52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2081012810032 </w:t>
            </w:r>
          </w:p>
        </w:tc>
        <w:tc>
          <w:tcPr>
            <w:tcW w:w="3000" w:type="dxa"/>
            <w:gridSpan w:val="3"/>
            <w:vAlign w:val="center"/>
          </w:tcPr>
          <w:p w14:paraId="14710C6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雅思课程（说）</w:t>
            </w:r>
          </w:p>
          <w:p w14:paraId="4C2D095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IELTS Course（Speaking）</w:t>
            </w:r>
          </w:p>
        </w:tc>
        <w:tc>
          <w:tcPr>
            <w:tcW w:w="439" w:type="dxa"/>
            <w:gridSpan w:val="3"/>
            <w:vAlign w:val="center"/>
          </w:tcPr>
          <w:p w14:paraId="1FC5AA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439" w:type="dxa"/>
            <w:gridSpan w:val="3"/>
            <w:vAlign w:val="center"/>
          </w:tcPr>
          <w:p w14:paraId="0B379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439" w:type="dxa"/>
            <w:gridSpan w:val="3"/>
            <w:vAlign w:val="center"/>
          </w:tcPr>
          <w:p w14:paraId="0B88F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04CB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A3A2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D493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6DFF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9D30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46DA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D832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6985B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47" w:type="dxa"/>
            <w:gridSpan w:val="3"/>
            <w:vAlign w:val="center"/>
          </w:tcPr>
          <w:p w14:paraId="716828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519E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0D69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68EE9AE7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7AFC0C93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3AA0F18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21EF98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2081012810033 </w:t>
            </w:r>
          </w:p>
        </w:tc>
        <w:tc>
          <w:tcPr>
            <w:tcW w:w="3000" w:type="dxa"/>
            <w:gridSpan w:val="3"/>
            <w:vAlign w:val="center"/>
          </w:tcPr>
          <w:p w14:paraId="019FEB6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雅思课程（读）</w:t>
            </w:r>
          </w:p>
          <w:p w14:paraId="47FAE70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IELTS Course（Reading）</w:t>
            </w:r>
          </w:p>
        </w:tc>
        <w:tc>
          <w:tcPr>
            <w:tcW w:w="439" w:type="dxa"/>
            <w:gridSpan w:val="3"/>
            <w:vAlign w:val="center"/>
          </w:tcPr>
          <w:p w14:paraId="1CE4A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439" w:type="dxa"/>
            <w:gridSpan w:val="3"/>
            <w:vAlign w:val="center"/>
          </w:tcPr>
          <w:p w14:paraId="6568D9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439" w:type="dxa"/>
            <w:gridSpan w:val="3"/>
            <w:vAlign w:val="center"/>
          </w:tcPr>
          <w:p w14:paraId="0DADA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7F19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0ECF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7538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4DB3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14F7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B381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AFA6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298C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47" w:type="dxa"/>
            <w:gridSpan w:val="3"/>
            <w:vAlign w:val="center"/>
          </w:tcPr>
          <w:p w14:paraId="3D8F6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BE71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69FFF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3378684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765F7A1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3B087323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2E90B95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2081012810034 </w:t>
            </w:r>
          </w:p>
        </w:tc>
        <w:tc>
          <w:tcPr>
            <w:tcW w:w="3000" w:type="dxa"/>
            <w:gridSpan w:val="3"/>
            <w:vAlign w:val="center"/>
          </w:tcPr>
          <w:p w14:paraId="2CE7532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雅思课程（写）</w:t>
            </w:r>
          </w:p>
          <w:p w14:paraId="4BBE6B3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bidi="ar"/>
              </w:rPr>
              <w:t>IELTS Course（Writing）</w:t>
            </w:r>
          </w:p>
        </w:tc>
        <w:tc>
          <w:tcPr>
            <w:tcW w:w="439" w:type="dxa"/>
            <w:gridSpan w:val="3"/>
            <w:vAlign w:val="center"/>
          </w:tcPr>
          <w:p w14:paraId="7A490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439" w:type="dxa"/>
            <w:gridSpan w:val="3"/>
            <w:vAlign w:val="center"/>
          </w:tcPr>
          <w:p w14:paraId="74646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439" w:type="dxa"/>
            <w:gridSpan w:val="3"/>
            <w:vAlign w:val="center"/>
          </w:tcPr>
          <w:p w14:paraId="29631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0A91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40E4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07E7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7D1E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AEF4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8EC7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2361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D7F47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47" w:type="dxa"/>
            <w:gridSpan w:val="3"/>
            <w:vAlign w:val="center"/>
          </w:tcPr>
          <w:p w14:paraId="160875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9AB8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7B516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44A64E7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0C6BC6D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813" w:type="dxa"/>
            <w:gridSpan w:val="9"/>
            <w:vAlign w:val="center"/>
          </w:tcPr>
          <w:p w14:paraId="053B663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小计</w:t>
            </w:r>
          </w:p>
        </w:tc>
        <w:tc>
          <w:tcPr>
            <w:tcW w:w="439" w:type="dxa"/>
            <w:gridSpan w:val="3"/>
            <w:vAlign w:val="center"/>
          </w:tcPr>
          <w:p w14:paraId="28B13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17EE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74473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BD846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7FDB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1D0F0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F4C9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E9AE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C0B6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FB78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839E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0D7C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A17B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18B49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090A06B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restart"/>
            <w:vAlign w:val="center"/>
          </w:tcPr>
          <w:p w14:paraId="49BAEFC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创新实践类课程</w:t>
            </w:r>
          </w:p>
        </w:tc>
        <w:tc>
          <w:tcPr>
            <w:tcW w:w="418" w:type="dxa"/>
            <w:gridSpan w:val="2"/>
            <w:vMerge w:val="restart"/>
            <w:vAlign w:val="center"/>
          </w:tcPr>
          <w:p w14:paraId="2D6069F3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专业选修</w:t>
            </w:r>
          </w:p>
        </w:tc>
        <w:tc>
          <w:tcPr>
            <w:tcW w:w="1395" w:type="dxa"/>
            <w:gridSpan w:val="4"/>
            <w:vAlign w:val="center"/>
          </w:tcPr>
          <w:p w14:paraId="02F4F2F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1DBA04A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FAF4B3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45FC462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98E5A2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44B0F91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4E69D0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CED5C2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0BA64A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CAD880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BAA7EF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FCCBB6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A5B744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E4F39B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6B6DD6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4BD45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6F10795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33378C73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5CCD0638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77EFCAB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05125CD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D9AB8F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251564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47A937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993D71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021B57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9DA9A8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318FC4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DF34E8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2FE35E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1BB719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ADBE5F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0872BA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5350D7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4242E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55B0019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0ECF0306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1066977D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77403BF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36B1ACD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A27C64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73F9871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EB9EF5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5ED786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D93C83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0845DF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3EEB48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9EB230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802297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D96D70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E0257A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45ECD0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BEEE26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6C043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1FD705A3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2413B42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6DC59897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6455A7C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33C2E7E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FA204C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151CA8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4B5F64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FBA980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BA8160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C4CB9E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21F630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628315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FBD73D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3266C4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7EE60E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972472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59B65B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031D5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0373493D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7CBD74CA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813" w:type="dxa"/>
            <w:gridSpan w:val="9"/>
            <w:vAlign w:val="center"/>
          </w:tcPr>
          <w:p w14:paraId="08B84FF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小计</w:t>
            </w:r>
          </w:p>
        </w:tc>
        <w:tc>
          <w:tcPr>
            <w:tcW w:w="439" w:type="dxa"/>
            <w:gridSpan w:val="3"/>
            <w:vAlign w:val="center"/>
          </w:tcPr>
          <w:p w14:paraId="3617254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1C7CB6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5E56DE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C9E742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1CB105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AB4E3F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B53EEB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721F45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1871ACE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7D3938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4FAA70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5ADF411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FACEE7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2F762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0E5B2A1D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restart"/>
            <w:vAlign w:val="center"/>
          </w:tcPr>
          <w:p w14:paraId="2A58041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跨专业类课程</w:t>
            </w:r>
          </w:p>
        </w:tc>
        <w:tc>
          <w:tcPr>
            <w:tcW w:w="418" w:type="dxa"/>
            <w:gridSpan w:val="2"/>
            <w:vMerge w:val="restart"/>
            <w:vAlign w:val="center"/>
          </w:tcPr>
          <w:p w14:paraId="217D6B97">
            <w:pPr>
              <w:widowControl/>
              <w:spacing w:line="240" w:lineRule="auto"/>
              <w:jc w:val="center"/>
              <w:outlineLvl w:val="9"/>
              <w:rPr>
                <w:rFonts w:hint="default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  <w:t>专业选修</w:t>
            </w:r>
          </w:p>
        </w:tc>
        <w:tc>
          <w:tcPr>
            <w:tcW w:w="1395" w:type="dxa"/>
            <w:gridSpan w:val="4"/>
            <w:vAlign w:val="center"/>
          </w:tcPr>
          <w:p w14:paraId="7735212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30EBBE7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C58BCC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572904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51DE20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B271DB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CC9D34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5F2334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A07C65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9F783A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4D7FAB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EAA9D3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726D0C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20457E3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1EECCE0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48C9B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1DBC5E55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4E8784DB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19599599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4D845AE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66010DB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CBD738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5C9283A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FF933E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39788C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041A70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028608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407473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B82E76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27C0EF8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3BC3D4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B9A48C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0A2C529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3DBF4B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6556C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2F98D174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46B149E7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091A3832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42841D8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5415427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8B7C11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627103F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19E5E95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23C53E7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D77F02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0E8F74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55BB6F5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FBD963E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36E0B6FA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46A63F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E67D18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5A395E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2B5F02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6575C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35BD3CF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0BEC860F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18" w:type="dxa"/>
            <w:gridSpan w:val="2"/>
            <w:vMerge w:val="continue"/>
            <w:vAlign w:val="center"/>
          </w:tcPr>
          <w:p w14:paraId="49C6994E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395" w:type="dxa"/>
            <w:gridSpan w:val="4"/>
            <w:vAlign w:val="center"/>
          </w:tcPr>
          <w:p w14:paraId="0BA138A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3000" w:type="dxa"/>
            <w:gridSpan w:val="3"/>
            <w:vAlign w:val="center"/>
          </w:tcPr>
          <w:p w14:paraId="4767AE9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A2B5B6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5A673C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42289661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00F5E61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1207DC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43A388F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E34681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78EB876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C9B68F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662B55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30B4593B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6998B33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4AFADF89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  <w:tr w14:paraId="1005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</w:trPr>
        <w:tc>
          <w:tcPr>
            <w:tcW w:w="275" w:type="dxa"/>
            <w:vMerge w:val="continue"/>
            <w:vAlign w:val="center"/>
          </w:tcPr>
          <w:p w14:paraId="0B413FA8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eastAsia="宋体" w:cs="宋体"/>
                <w:bCs w:val="0"/>
                <w:kern w:val="0"/>
                <w:sz w:val="18"/>
                <w:szCs w:val="18"/>
                <w:vertAlign w:val="baseline"/>
                <w:lang w:bidi="ar"/>
              </w:rPr>
            </w:pPr>
          </w:p>
        </w:tc>
        <w:tc>
          <w:tcPr>
            <w:tcW w:w="311" w:type="dxa"/>
            <w:vMerge w:val="continue"/>
            <w:vAlign w:val="center"/>
          </w:tcPr>
          <w:p w14:paraId="0C5C25F1">
            <w:pPr>
              <w:widowControl/>
              <w:spacing w:line="240" w:lineRule="auto"/>
              <w:jc w:val="center"/>
              <w:outlineLvl w:val="9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813" w:type="dxa"/>
            <w:gridSpan w:val="9"/>
            <w:vAlign w:val="center"/>
          </w:tcPr>
          <w:p w14:paraId="6F0CF13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小计</w:t>
            </w:r>
          </w:p>
        </w:tc>
        <w:tc>
          <w:tcPr>
            <w:tcW w:w="439" w:type="dxa"/>
            <w:gridSpan w:val="3"/>
            <w:vAlign w:val="center"/>
          </w:tcPr>
          <w:p w14:paraId="5F5E154D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FA6A22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C97E08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439" w:type="dxa"/>
            <w:gridSpan w:val="3"/>
            <w:vAlign w:val="center"/>
          </w:tcPr>
          <w:p w14:paraId="30F0F794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2A034E26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4FF68E80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524ED0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5CC3C82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0D65F1AC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6" w:type="dxa"/>
            <w:gridSpan w:val="3"/>
            <w:vAlign w:val="center"/>
          </w:tcPr>
          <w:p w14:paraId="685179F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74437373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61BF1537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47" w:type="dxa"/>
            <w:gridSpan w:val="3"/>
            <w:vAlign w:val="center"/>
          </w:tcPr>
          <w:p w14:paraId="647E5B45">
            <w:pPr>
              <w:spacing w:line="360" w:lineRule="auto"/>
              <w:jc w:val="center"/>
              <w:outlineLvl w:val="2"/>
              <w:rPr>
                <w:rFonts w:hint="eastAsia" w:ascii="黑体" w:hAnsi="黑体" w:eastAsia="黑体" w:cs="黑体"/>
                <w:bCs/>
                <w:sz w:val="28"/>
                <w:szCs w:val="28"/>
                <w:vertAlign w:val="baseline"/>
              </w:rPr>
            </w:pPr>
          </w:p>
        </w:tc>
      </w:tr>
    </w:tbl>
    <w:p w14:paraId="4D9CC343">
      <w:pPr>
        <w:rPr>
          <w:color w:val="FF0000"/>
          <w:sz w:val="18"/>
          <w:szCs w:val="18"/>
        </w:rPr>
        <w:sectPr>
          <w:pgSz w:w="12983" w:h="18369"/>
          <w:pgMar w:top="1474" w:right="1417" w:bottom="1587" w:left="1417" w:header="851" w:footer="85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312" w:charSpace="0"/>
        </w:sectPr>
      </w:pPr>
    </w:p>
    <w:p w14:paraId="6B43033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eastAsia" w:ascii="黑体" w:eastAsia="黑体" w:cs="Times New Roman"/>
          <w:bCs/>
          <w:kern w:val="2"/>
          <w:sz w:val="24"/>
          <w:szCs w:val="22"/>
          <w:lang w:val="en-US" w:eastAsia="zh-CN" w:bidi="ar-SA"/>
        </w:rPr>
      </w:pPr>
      <w:r>
        <w:rPr>
          <w:rFonts w:hint="eastAsia" w:ascii="黑体" w:hAnsi="Calibri" w:eastAsia="黑体" w:cs="Times New Roman"/>
          <w:bCs/>
          <w:kern w:val="2"/>
          <w:sz w:val="24"/>
          <w:szCs w:val="22"/>
          <w:lang w:val="en-US" w:eastAsia="zh-CN" w:bidi="ar-SA"/>
        </w:rPr>
        <w:t>十</w:t>
      </w:r>
      <w:r>
        <w:rPr>
          <w:rFonts w:hint="eastAsia" w:ascii="黑体" w:eastAsia="黑体" w:cs="Times New Roman"/>
          <w:bCs/>
          <w:kern w:val="2"/>
          <w:sz w:val="24"/>
          <w:szCs w:val="22"/>
          <w:lang w:val="en-US" w:eastAsia="zh-CN" w:bidi="ar-SA"/>
        </w:rPr>
        <w:t>三</w:t>
      </w:r>
      <w:r>
        <w:rPr>
          <w:rFonts w:hint="eastAsia" w:ascii="黑体" w:hAnsi="Calibri" w:eastAsia="黑体" w:cs="Times New Roman"/>
          <w:bCs/>
          <w:kern w:val="2"/>
          <w:sz w:val="24"/>
          <w:szCs w:val="22"/>
          <w:lang w:val="en-US" w:eastAsia="zh-CN" w:bidi="ar-SA"/>
        </w:rPr>
        <w:t>、</w:t>
      </w:r>
      <w:r>
        <w:rPr>
          <w:rFonts w:hint="eastAsia" w:ascii="黑体" w:eastAsia="黑体" w:cs="Times New Roman"/>
          <w:bCs/>
          <w:kern w:val="2"/>
          <w:sz w:val="24"/>
          <w:szCs w:val="22"/>
          <w:lang w:val="en-US" w:eastAsia="zh-CN" w:bidi="ar-SA"/>
        </w:rPr>
        <w:t>辅修专业</w:t>
      </w:r>
    </w:p>
    <w:p w14:paraId="57EC333A">
      <w:pPr>
        <w:widowControl/>
        <w:spacing w:line="360" w:lineRule="auto"/>
        <w:ind w:firstLine="420"/>
        <w:jc w:val="left"/>
        <w:rPr>
          <w:rFonts w:hint="eastAsia" w:ascii="宋体" w:hAnsi="宋体"/>
          <w:b w:val="0"/>
          <w:bCs/>
          <w:color w:val="auto"/>
          <w:sz w:val="21"/>
          <w:szCs w:val="21"/>
          <w:u w:val="none"/>
          <w:lang w:bidi="ar"/>
        </w:rPr>
      </w:pPr>
      <w:r>
        <w:rPr>
          <w:rFonts w:hint="eastAsia" w:ascii="宋体" w:hAnsi="宋体"/>
          <w:b w:val="0"/>
          <w:bCs/>
          <w:color w:val="auto"/>
          <w:sz w:val="21"/>
          <w:szCs w:val="21"/>
          <w:u w:val="none"/>
          <w:lang w:eastAsia="zh-CN" w:bidi="ar"/>
        </w:rPr>
        <w:t>1</w:t>
      </w:r>
      <w:r>
        <w:rPr>
          <w:rFonts w:hint="eastAsia" w:ascii="宋体" w:hAnsi="宋体"/>
          <w:b w:val="0"/>
          <w:bCs/>
          <w:color w:val="auto"/>
          <w:sz w:val="21"/>
          <w:szCs w:val="21"/>
          <w:u w:val="none"/>
          <w:lang w:val="en-US" w:eastAsia="zh-CN" w:bidi="ar"/>
        </w:rPr>
        <w:t>.</w:t>
      </w:r>
      <w:r>
        <w:rPr>
          <w:rFonts w:hint="eastAsia" w:ascii="宋体" w:hAnsi="宋体"/>
          <w:b w:val="0"/>
          <w:bCs/>
          <w:color w:val="auto"/>
          <w:sz w:val="21"/>
          <w:szCs w:val="21"/>
          <w:u w:val="none"/>
          <w:lang w:bidi="ar"/>
        </w:rPr>
        <w:t>培养目标</w:t>
      </w:r>
    </w:p>
    <w:p w14:paraId="41896DA6">
      <w:pPr>
        <w:widowControl/>
        <w:autoSpaceDE/>
        <w:autoSpaceDN/>
        <w:adjustRightInd/>
        <w:spacing w:line="360" w:lineRule="auto"/>
        <w:ind w:left="0" w:leftChars="0" w:firstLine="420" w:firstLineChars="0"/>
        <w:jc w:val="left"/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none"/>
          <w:lang w:val="en-US" w:eastAsia="zh-CN" w:bidi="ar"/>
        </w:rPr>
        <w:t>示例：</w:t>
      </w:r>
    </w:p>
    <w:p w14:paraId="709AA62E">
      <w:pPr>
        <w:widowControl/>
        <w:spacing w:line="360" w:lineRule="auto"/>
        <w:ind w:left="0" w:leftChars="0" w:firstLine="420"/>
        <w:jc w:val="left"/>
        <w:rPr>
          <w:rFonts w:hint="eastAsia" w:ascii="宋体" w:hAnsi="宋体"/>
          <w:bCs/>
          <w:color w:val="auto"/>
          <w:sz w:val="21"/>
          <w:szCs w:val="21"/>
          <w:u w:val="none"/>
          <w:lang w:bidi="ar"/>
        </w:rPr>
      </w:pPr>
      <w:r>
        <w:rPr>
          <w:rFonts w:hint="eastAsia" w:ascii="宋体" w:hAnsi="宋体"/>
          <w:bCs/>
          <w:color w:val="auto"/>
          <w:sz w:val="21"/>
          <w:szCs w:val="21"/>
          <w:u w:val="none"/>
          <w:lang w:bidi="ar"/>
        </w:rPr>
        <w:t>本专业培养具有扎实的计算机专业基本理论和基础知识，掌握计算机软件、硬件开发技术，计算机网络技术，数据库技术等计算机应用技术和技能，能够在IT行业及行政机关、企事业单位、学校从事与计算机相关工作的高级应用型专门人才。</w:t>
      </w:r>
    </w:p>
    <w:p w14:paraId="46DEF742">
      <w:pPr>
        <w:widowControl/>
        <w:spacing w:line="360" w:lineRule="auto"/>
        <w:ind w:firstLine="420"/>
        <w:jc w:val="left"/>
        <w:rPr>
          <w:rFonts w:hint="eastAsia" w:ascii="宋体" w:hAnsi="宋体"/>
          <w:b w:val="0"/>
          <w:bCs/>
          <w:color w:val="auto"/>
          <w:sz w:val="21"/>
          <w:szCs w:val="21"/>
          <w:u w:val="none"/>
          <w:lang w:bidi="ar"/>
        </w:rPr>
      </w:pPr>
      <w:r>
        <w:rPr>
          <w:rFonts w:hint="eastAsia" w:ascii="宋体" w:hAnsi="宋体"/>
          <w:b w:val="0"/>
          <w:bCs/>
          <w:color w:val="auto"/>
          <w:sz w:val="21"/>
          <w:szCs w:val="21"/>
          <w:u w:val="none"/>
          <w:lang w:eastAsia="zh-CN" w:bidi="ar"/>
        </w:rPr>
        <w:t>2</w:t>
      </w:r>
      <w:r>
        <w:rPr>
          <w:rFonts w:hint="eastAsia" w:ascii="宋体" w:hAnsi="宋体"/>
          <w:b w:val="0"/>
          <w:bCs/>
          <w:color w:val="auto"/>
          <w:sz w:val="21"/>
          <w:szCs w:val="21"/>
          <w:u w:val="none"/>
          <w:lang w:val="en-US" w:eastAsia="zh-CN" w:bidi="ar"/>
        </w:rPr>
        <w:t>.</w:t>
      </w:r>
      <w:r>
        <w:rPr>
          <w:rFonts w:hint="eastAsia" w:ascii="宋体" w:hAnsi="宋体"/>
          <w:b w:val="0"/>
          <w:bCs/>
          <w:color w:val="auto"/>
          <w:sz w:val="21"/>
          <w:szCs w:val="21"/>
          <w:u w:val="none"/>
          <w:lang w:bidi="ar"/>
        </w:rPr>
        <w:t>课程设置和要求</w:t>
      </w:r>
    </w:p>
    <w:p w14:paraId="3538774B">
      <w:pPr>
        <w:widowControl/>
        <w:spacing w:line="360" w:lineRule="auto"/>
        <w:ind w:firstLine="420" w:firstLineChars="0"/>
        <w:jc w:val="left"/>
        <w:rPr>
          <w:rFonts w:hint="eastAsia" w:ascii="宋体" w:hAnsi="宋体"/>
          <w:bCs/>
          <w:color w:val="auto"/>
          <w:sz w:val="21"/>
          <w:szCs w:val="21"/>
          <w:u w:val="none"/>
          <w:lang w:bidi="ar"/>
        </w:rPr>
      </w:pPr>
      <w:r>
        <w:rPr>
          <w:rFonts w:hint="eastAsia" w:ascii="宋体" w:hAnsi="宋体"/>
          <w:bCs/>
          <w:color w:val="auto"/>
          <w:sz w:val="21"/>
          <w:szCs w:val="21"/>
          <w:u w:val="none"/>
          <w:lang w:bidi="ar"/>
        </w:rPr>
        <w:t>本专业设置主干课程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eastAsia="zh-CN" w:bidi="ar"/>
        </w:rPr>
        <w:t>X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bidi="ar"/>
        </w:rPr>
        <w:t>门，计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val="en-US" w:eastAsia="zh-CN" w:bidi="ar"/>
        </w:rPr>
        <w:t>XX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bidi="ar"/>
        </w:rPr>
        <w:t>学时，</w:t>
      </w:r>
      <w:r>
        <w:rPr>
          <w:rFonts w:hint="eastAsia" w:ascii="宋体" w:hAnsi="宋体" w:cs="Times New Roman"/>
          <w:bCs/>
          <w:color w:val="auto"/>
          <w:kern w:val="2"/>
          <w:sz w:val="21"/>
          <w:szCs w:val="21"/>
          <w:u w:val="none"/>
          <w:lang w:eastAsia="zh-CN" w:bidi="ar"/>
        </w:rPr>
        <w:t>2</w:t>
      </w:r>
      <w:r>
        <w:rPr>
          <w:rFonts w:hint="eastAsia" w:ascii="宋体" w:hAnsi="宋体" w:cs="Times New Roman"/>
          <w:bCs/>
          <w:color w:val="auto"/>
          <w:kern w:val="2"/>
          <w:sz w:val="21"/>
          <w:szCs w:val="21"/>
          <w:u w:val="none"/>
          <w:lang w:val="en-US" w:eastAsia="zh-CN" w:bidi="ar"/>
        </w:rPr>
        <w:t>4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bidi="ar"/>
        </w:rPr>
        <w:t>个学分，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val="en-US" w:eastAsia="zh-CN" w:bidi="ar"/>
        </w:rPr>
        <w:t>完成辅修专业毕业设计（论文）6个学分，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bidi="ar"/>
        </w:rPr>
        <w:t>予以结业，由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val="en-US" w:eastAsia="zh-CN" w:bidi="ar"/>
        </w:rPr>
        <w:t>学校颁发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bidi="ar"/>
        </w:rPr>
        <w:t>辅修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val="en-US" w:eastAsia="zh-CN" w:bidi="ar"/>
        </w:rPr>
        <w:t>专业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bidi="ar"/>
        </w:rPr>
        <w:t>证书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eastAsia="zh-CN" w:bidi="ar"/>
        </w:rPr>
        <w:t>，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val="en-US" w:eastAsia="zh-CN" w:bidi="ar"/>
        </w:rPr>
        <w:t>辅修学士学位证书不单独发放，在主修专业学士学位证书上予以标注</w:t>
      </w:r>
      <w:r>
        <w:rPr>
          <w:rFonts w:hint="eastAsia" w:ascii="宋体" w:hAnsi="宋体"/>
          <w:bCs/>
          <w:color w:val="auto"/>
          <w:sz w:val="21"/>
          <w:szCs w:val="21"/>
          <w:u w:val="none"/>
          <w:lang w:bidi="ar"/>
        </w:rPr>
        <w:t>。</w:t>
      </w:r>
    </w:p>
    <w:p w14:paraId="311F0A8B">
      <w:pPr>
        <w:widowControl/>
        <w:spacing w:line="360" w:lineRule="auto"/>
        <w:ind w:firstLine="420"/>
        <w:jc w:val="left"/>
        <w:rPr>
          <w:rFonts w:hint="eastAsia" w:ascii="宋体" w:hAnsi="宋体"/>
          <w:b w:val="0"/>
          <w:bCs/>
          <w:color w:val="auto"/>
          <w:sz w:val="21"/>
          <w:szCs w:val="21"/>
          <w:u w:val="none"/>
          <w:lang w:bidi="ar"/>
        </w:rPr>
      </w:pPr>
      <w:r>
        <w:rPr>
          <w:rFonts w:hint="eastAsia" w:ascii="宋体" w:hAnsi="宋体"/>
          <w:b w:val="0"/>
          <w:bCs/>
          <w:color w:val="auto"/>
          <w:sz w:val="21"/>
          <w:szCs w:val="21"/>
          <w:u w:val="none"/>
          <w:lang w:val="en-US" w:eastAsia="zh-CN" w:bidi="ar"/>
        </w:rPr>
        <w:t>3.</w:t>
      </w:r>
      <w:r>
        <w:rPr>
          <w:rFonts w:hint="eastAsia" w:ascii="宋体" w:hAnsi="宋体"/>
          <w:b w:val="0"/>
          <w:bCs/>
          <w:color w:val="auto"/>
          <w:sz w:val="21"/>
          <w:szCs w:val="21"/>
          <w:u w:val="none"/>
          <w:lang w:bidi="ar"/>
        </w:rPr>
        <w:t>开课计划</w:t>
      </w:r>
    </w:p>
    <w:p w14:paraId="3752AA0F">
      <w:pPr>
        <w:keepNext w:val="0"/>
        <w:keepLines w:val="0"/>
        <w:widowControl/>
        <w:suppressLineNumbers w:val="0"/>
        <w:autoSpaceDE/>
        <w:autoSpaceDN/>
        <w:adjustRightInd/>
        <w:spacing w:line="360" w:lineRule="auto"/>
        <w:ind w:firstLine="420" w:firstLineChars="0"/>
        <w:jc w:val="left"/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</w:pP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【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说明：辅修专业为2年制，开课学期为1234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】</w:t>
      </w:r>
    </w:p>
    <w:p w14:paraId="6BFF68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outlineLvl w:val="9"/>
        <w:rPr>
          <w:rFonts w:hint="default"/>
          <w:lang w:val="en-US" w:eastAsia="zh-CN"/>
        </w:rPr>
      </w:pPr>
    </w:p>
    <w:tbl>
      <w:tblPr>
        <w:tblStyle w:val="1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1678"/>
        <w:gridCol w:w="1678"/>
        <w:gridCol w:w="979"/>
        <w:gridCol w:w="660"/>
        <w:gridCol w:w="768"/>
        <w:gridCol w:w="962"/>
        <w:gridCol w:w="585"/>
        <w:gridCol w:w="682"/>
      </w:tblGrid>
      <w:tr w14:paraId="5B97B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tblHeader/>
        </w:trPr>
        <w:tc>
          <w:tcPr>
            <w:tcW w:w="309" w:type="pct"/>
            <w:vAlign w:val="center"/>
          </w:tcPr>
          <w:p w14:paraId="38CF1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平台</w:t>
            </w:r>
          </w:p>
        </w:tc>
        <w:tc>
          <w:tcPr>
            <w:tcW w:w="984" w:type="pct"/>
            <w:vAlign w:val="center"/>
          </w:tcPr>
          <w:p w14:paraId="1AD96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课程代码</w:t>
            </w:r>
          </w:p>
        </w:tc>
        <w:tc>
          <w:tcPr>
            <w:tcW w:w="984" w:type="pct"/>
            <w:vAlign w:val="center"/>
          </w:tcPr>
          <w:p w14:paraId="0FC072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574" w:type="pct"/>
            <w:vAlign w:val="center"/>
          </w:tcPr>
          <w:p w14:paraId="231D3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课程性质</w:t>
            </w:r>
          </w:p>
        </w:tc>
        <w:tc>
          <w:tcPr>
            <w:tcW w:w="387" w:type="pct"/>
            <w:vAlign w:val="center"/>
          </w:tcPr>
          <w:p w14:paraId="2EF97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学分</w:t>
            </w:r>
          </w:p>
        </w:tc>
        <w:tc>
          <w:tcPr>
            <w:tcW w:w="450" w:type="pct"/>
            <w:vAlign w:val="center"/>
          </w:tcPr>
          <w:p w14:paraId="5E49DD6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学时</w:t>
            </w:r>
          </w:p>
        </w:tc>
        <w:tc>
          <w:tcPr>
            <w:tcW w:w="564" w:type="pct"/>
            <w:vAlign w:val="center"/>
          </w:tcPr>
          <w:p w14:paraId="145E89C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开课学期</w:t>
            </w:r>
          </w:p>
        </w:tc>
        <w:tc>
          <w:tcPr>
            <w:tcW w:w="343" w:type="pct"/>
            <w:vAlign w:val="center"/>
          </w:tcPr>
          <w:p w14:paraId="0E2DFDB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考试</w:t>
            </w:r>
          </w:p>
        </w:tc>
        <w:tc>
          <w:tcPr>
            <w:tcW w:w="400" w:type="pct"/>
            <w:vAlign w:val="center"/>
          </w:tcPr>
          <w:p w14:paraId="2ECA15E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备注</w:t>
            </w:r>
          </w:p>
        </w:tc>
      </w:tr>
      <w:tr w14:paraId="32C18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9" w:type="pct"/>
            <w:vMerge w:val="restart"/>
            <w:vAlign w:val="center"/>
          </w:tcPr>
          <w:p w14:paraId="60F57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学科基础课</w:t>
            </w:r>
          </w:p>
        </w:tc>
        <w:tc>
          <w:tcPr>
            <w:tcW w:w="984" w:type="pct"/>
            <w:vAlign w:val="center"/>
          </w:tcPr>
          <w:p w14:paraId="6F5D13E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4" w:type="pct"/>
            <w:vAlign w:val="center"/>
          </w:tcPr>
          <w:p w14:paraId="322AEC0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74" w:type="pct"/>
            <w:vAlign w:val="center"/>
          </w:tcPr>
          <w:p w14:paraId="555B6BE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必修</w:t>
            </w:r>
          </w:p>
        </w:tc>
        <w:tc>
          <w:tcPr>
            <w:tcW w:w="387" w:type="pct"/>
            <w:vAlign w:val="center"/>
          </w:tcPr>
          <w:p w14:paraId="04A449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50" w:type="pct"/>
            <w:vAlign w:val="center"/>
          </w:tcPr>
          <w:p w14:paraId="1BE3F4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64" w:type="pct"/>
            <w:vAlign w:val="center"/>
          </w:tcPr>
          <w:p w14:paraId="6F1361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43" w:type="pct"/>
            <w:vAlign w:val="center"/>
          </w:tcPr>
          <w:p w14:paraId="4138631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EC81BB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59F81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9" w:type="pct"/>
            <w:vMerge w:val="continue"/>
            <w:vAlign w:val="center"/>
          </w:tcPr>
          <w:p w14:paraId="621AB6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4" w:type="pct"/>
            <w:vAlign w:val="center"/>
          </w:tcPr>
          <w:p w14:paraId="4C08062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4" w:type="pct"/>
            <w:vAlign w:val="center"/>
          </w:tcPr>
          <w:p w14:paraId="727C725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74" w:type="pct"/>
            <w:vAlign w:val="center"/>
          </w:tcPr>
          <w:p w14:paraId="3C029DE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必修</w:t>
            </w:r>
          </w:p>
        </w:tc>
        <w:tc>
          <w:tcPr>
            <w:tcW w:w="387" w:type="pct"/>
            <w:vAlign w:val="center"/>
          </w:tcPr>
          <w:p w14:paraId="69A990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50" w:type="pct"/>
            <w:vAlign w:val="center"/>
          </w:tcPr>
          <w:p w14:paraId="2CFDD21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64" w:type="pct"/>
            <w:vAlign w:val="center"/>
          </w:tcPr>
          <w:p w14:paraId="2E299CC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43" w:type="pct"/>
            <w:vAlign w:val="center"/>
          </w:tcPr>
          <w:p w14:paraId="2D5336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81CBC1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6F142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9" w:type="pct"/>
            <w:vMerge w:val="continue"/>
            <w:vAlign w:val="center"/>
          </w:tcPr>
          <w:p w14:paraId="714F4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4" w:type="pct"/>
            <w:vAlign w:val="center"/>
          </w:tcPr>
          <w:p w14:paraId="2DCF473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4" w:type="pct"/>
            <w:vAlign w:val="center"/>
          </w:tcPr>
          <w:p w14:paraId="62CD31A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74" w:type="pct"/>
            <w:vAlign w:val="center"/>
          </w:tcPr>
          <w:p w14:paraId="40B9C0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必修</w:t>
            </w:r>
          </w:p>
        </w:tc>
        <w:tc>
          <w:tcPr>
            <w:tcW w:w="387" w:type="pct"/>
            <w:vAlign w:val="center"/>
          </w:tcPr>
          <w:p w14:paraId="507E04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50" w:type="pct"/>
            <w:vAlign w:val="center"/>
          </w:tcPr>
          <w:p w14:paraId="1995996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64" w:type="pct"/>
            <w:vAlign w:val="center"/>
          </w:tcPr>
          <w:p w14:paraId="071F3EB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43" w:type="pct"/>
            <w:vAlign w:val="center"/>
          </w:tcPr>
          <w:p w14:paraId="0FCFD3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4A50E6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7C043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9" w:type="pct"/>
            <w:vMerge w:val="continue"/>
            <w:vAlign w:val="center"/>
          </w:tcPr>
          <w:p w14:paraId="5836F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4" w:type="pct"/>
            <w:vAlign w:val="center"/>
          </w:tcPr>
          <w:p w14:paraId="1CCE9F38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8" w:type="pct"/>
            <w:gridSpan w:val="2"/>
            <w:vAlign w:val="center"/>
          </w:tcPr>
          <w:p w14:paraId="1B1C5A16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小计</w:t>
            </w:r>
          </w:p>
        </w:tc>
        <w:tc>
          <w:tcPr>
            <w:tcW w:w="387" w:type="pct"/>
            <w:vAlign w:val="center"/>
          </w:tcPr>
          <w:p w14:paraId="697E9A0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50" w:type="pct"/>
            <w:vAlign w:val="center"/>
          </w:tcPr>
          <w:p w14:paraId="368A6D3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64" w:type="pct"/>
            <w:vAlign w:val="center"/>
          </w:tcPr>
          <w:p w14:paraId="78B9A94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43" w:type="pct"/>
            <w:vAlign w:val="center"/>
          </w:tcPr>
          <w:p w14:paraId="57A927E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082DD6C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7A6E7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9" w:type="pct"/>
            <w:vMerge w:val="restart"/>
            <w:vAlign w:val="center"/>
          </w:tcPr>
          <w:p w14:paraId="614EAA8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专业课程</w:t>
            </w:r>
          </w:p>
          <w:p w14:paraId="185250B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84" w:type="pct"/>
            <w:vAlign w:val="center"/>
          </w:tcPr>
          <w:p w14:paraId="3FFC3BC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84" w:type="pct"/>
            <w:vAlign w:val="center"/>
          </w:tcPr>
          <w:p w14:paraId="2447E0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4" w:type="pct"/>
            <w:vAlign w:val="center"/>
          </w:tcPr>
          <w:p w14:paraId="4ADC85F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必修</w:t>
            </w:r>
          </w:p>
        </w:tc>
        <w:tc>
          <w:tcPr>
            <w:tcW w:w="387" w:type="pct"/>
            <w:vAlign w:val="center"/>
          </w:tcPr>
          <w:p w14:paraId="7BBD7B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50" w:type="pct"/>
            <w:vAlign w:val="center"/>
          </w:tcPr>
          <w:p w14:paraId="615000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64" w:type="pct"/>
            <w:vAlign w:val="center"/>
          </w:tcPr>
          <w:p w14:paraId="50AD43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43" w:type="pct"/>
            <w:vAlign w:val="center"/>
          </w:tcPr>
          <w:p w14:paraId="5FCEF41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5E3382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39BEB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9" w:type="pct"/>
            <w:vMerge w:val="continue"/>
          </w:tcPr>
          <w:p w14:paraId="7DD8EA2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84" w:type="pct"/>
            <w:vAlign w:val="center"/>
          </w:tcPr>
          <w:p w14:paraId="154930F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4" w:type="pct"/>
            <w:vAlign w:val="center"/>
          </w:tcPr>
          <w:p w14:paraId="584903C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74" w:type="pct"/>
            <w:vAlign w:val="center"/>
          </w:tcPr>
          <w:p w14:paraId="27B7F8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必修</w:t>
            </w:r>
          </w:p>
        </w:tc>
        <w:tc>
          <w:tcPr>
            <w:tcW w:w="387" w:type="pct"/>
            <w:vAlign w:val="center"/>
          </w:tcPr>
          <w:p w14:paraId="6D9290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50" w:type="pct"/>
            <w:vAlign w:val="center"/>
          </w:tcPr>
          <w:p w14:paraId="605A6B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64" w:type="pct"/>
            <w:vAlign w:val="center"/>
          </w:tcPr>
          <w:p w14:paraId="177643F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43" w:type="pct"/>
            <w:vAlign w:val="center"/>
          </w:tcPr>
          <w:p w14:paraId="063DAF9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30D567B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4E892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9" w:type="pct"/>
            <w:vMerge w:val="continue"/>
          </w:tcPr>
          <w:p w14:paraId="21EC935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84" w:type="pct"/>
            <w:vAlign w:val="center"/>
          </w:tcPr>
          <w:p w14:paraId="0DABF0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84" w:type="pct"/>
            <w:vAlign w:val="center"/>
          </w:tcPr>
          <w:p w14:paraId="06A09B3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4" w:type="pct"/>
            <w:vAlign w:val="center"/>
          </w:tcPr>
          <w:p w14:paraId="23E2F8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必修</w:t>
            </w:r>
          </w:p>
        </w:tc>
        <w:tc>
          <w:tcPr>
            <w:tcW w:w="387" w:type="pct"/>
            <w:vAlign w:val="center"/>
          </w:tcPr>
          <w:p w14:paraId="64C4CB1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50" w:type="pct"/>
            <w:vAlign w:val="center"/>
          </w:tcPr>
          <w:p w14:paraId="689CA6F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64" w:type="pct"/>
            <w:vAlign w:val="center"/>
          </w:tcPr>
          <w:p w14:paraId="3094FD4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43" w:type="pct"/>
            <w:vAlign w:val="center"/>
          </w:tcPr>
          <w:p w14:paraId="4C87C3A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128EDC5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1F0B6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9" w:type="pct"/>
            <w:vMerge w:val="continue"/>
          </w:tcPr>
          <w:p w14:paraId="776B002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84" w:type="pct"/>
            <w:vAlign w:val="center"/>
          </w:tcPr>
          <w:p w14:paraId="45F2FA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84" w:type="pct"/>
            <w:vAlign w:val="center"/>
          </w:tcPr>
          <w:p w14:paraId="4EC487F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74" w:type="pct"/>
            <w:vAlign w:val="center"/>
          </w:tcPr>
          <w:p w14:paraId="4A9700D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必修</w:t>
            </w:r>
          </w:p>
        </w:tc>
        <w:tc>
          <w:tcPr>
            <w:tcW w:w="387" w:type="pct"/>
            <w:vAlign w:val="center"/>
          </w:tcPr>
          <w:p w14:paraId="7FEF09A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50" w:type="pct"/>
            <w:vAlign w:val="center"/>
          </w:tcPr>
          <w:p w14:paraId="04835FB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64" w:type="pct"/>
            <w:vAlign w:val="center"/>
          </w:tcPr>
          <w:p w14:paraId="6E4524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43" w:type="pct"/>
            <w:vAlign w:val="center"/>
          </w:tcPr>
          <w:p w14:paraId="38E75B5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65082D1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2D317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9" w:type="pct"/>
            <w:vMerge w:val="continue"/>
          </w:tcPr>
          <w:p w14:paraId="7E62935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84" w:type="pct"/>
            <w:vAlign w:val="center"/>
          </w:tcPr>
          <w:p w14:paraId="6BF1B1C0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8" w:type="pct"/>
            <w:gridSpan w:val="2"/>
            <w:vAlign w:val="center"/>
          </w:tcPr>
          <w:p w14:paraId="20ADECEC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小计</w:t>
            </w:r>
          </w:p>
        </w:tc>
        <w:tc>
          <w:tcPr>
            <w:tcW w:w="387" w:type="pct"/>
            <w:vAlign w:val="center"/>
          </w:tcPr>
          <w:p w14:paraId="7F22FDB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450" w:type="pct"/>
            <w:vAlign w:val="center"/>
          </w:tcPr>
          <w:p w14:paraId="43C78C0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564" w:type="pct"/>
            <w:vAlign w:val="center"/>
          </w:tcPr>
          <w:p w14:paraId="6AAAB1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43" w:type="pct"/>
            <w:vAlign w:val="center"/>
          </w:tcPr>
          <w:p w14:paraId="3F93FCD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A5FDB4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280C9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09" w:type="pct"/>
            <w:vMerge w:val="continue"/>
          </w:tcPr>
          <w:p w14:paraId="43C7B26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84" w:type="pct"/>
            <w:vAlign w:val="center"/>
          </w:tcPr>
          <w:p w14:paraId="4DA300F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58" w:type="pct"/>
            <w:gridSpan w:val="2"/>
            <w:vAlign w:val="center"/>
          </w:tcPr>
          <w:p w14:paraId="1B7C1AE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学位论文</w:t>
            </w:r>
          </w:p>
        </w:tc>
        <w:tc>
          <w:tcPr>
            <w:tcW w:w="387" w:type="pct"/>
            <w:vAlign w:val="center"/>
          </w:tcPr>
          <w:p w14:paraId="4804C8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450" w:type="pct"/>
            <w:vAlign w:val="center"/>
          </w:tcPr>
          <w:p w14:paraId="3F55898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6W(96)</w:t>
            </w:r>
          </w:p>
        </w:tc>
        <w:tc>
          <w:tcPr>
            <w:tcW w:w="564" w:type="pct"/>
            <w:vAlign w:val="center"/>
          </w:tcPr>
          <w:p w14:paraId="0ADB605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43" w:type="pct"/>
            <w:vAlign w:val="center"/>
          </w:tcPr>
          <w:p w14:paraId="79C5D25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400" w:type="pct"/>
            <w:vAlign w:val="center"/>
          </w:tcPr>
          <w:p w14:paraId="2AFD94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</w:tbl>
    <w:p w14:paraId="5021805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default" w:ascii="黑体" w:eastAsia="黑体" w:cs="Times New Roman"/>
          <w:bCs/>
          <w:kern w:val="2"/>
          <w:sz w:val="24"/>
          <w:szCs w:val="22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11734C1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eastAsia" w:ascii="黑体" w:eastAsia="黑体"/>
          <w:bCs/>
          <w:sz w:val="24"/>
          <w:lang w:val="en-US" w:eastAsia="zh-CN"/>
        </w:rPr>
      </w:pPr>
      <w:r>
        <w:rPr>
          <w:rFonts w:hint="eastAsia" w:ascii="黑体" w:hAnsi="Calibri" w:eastAsia="黑体" w:cs="Times New Roman"/>
          <w:bCs/>
          <w:kern w:val="2"/>
          <w:sz w:val="24"/>
          <w:szCs w:val="22"/>
          <w:lang w:val="en-US" w:eastAsia="zh-CN" w:bidi="ar-SA"/>
        </w:rPr>
        <w:t>十</w:t>
      </w:r>
      <w:r>
        <w:rPr>
          <w:rFonts w:hint="eastAsia" w:ascii="黑体" w:eastAsia="黑体" w:cs="Times New Roman"/>
          <w:bCs/>
          <w:kern w:val="2"/>
          <w:sz w:val="24"/>
          <w:szCs w:val="22"/>
          <w:lang w:val="en-US" w:eastAsia="zh-CN" w:bidi="ar-SA"/>
        </w:rPr>
        <w:t>四</w:t>
      </w:r>
      <w:r>
        <w:rPr>
          <w:rFonts w:hint="eastAsia" w:ascii="黑体" w:hAnsi="Calibri" w:eastAsia="黑体" w:cs="Times New Roman"/>
          <w:bCs/>
          <w:kern w:val="2"/>
          <w:sz w:val="24"/>
          <w:szCs w:val="22"/>
          <w:lang w:val="en-US" w:eastAsia="zh-CN" w:bidi="ar-SA"/>
        </w:rPr>
        <w:t>、</w:t>
      </w:r>
      <w:r>
        <w:rPr>
          <w:rFonts w:hint="eastAsia" w:ascii="黑体" w:eastAsia="黑体"/>
          <w:bCs/>
          <w:sz w:val="24"/>
          <w:lang w:val="en-US" w:eastAsia="zh-CN"/>
        </w:rPr>
        <w:t>说明</w:t>
      </w:r>
    </w:p>
    <w:p w14:paraId="3BEF31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jc w:val="left"/>
        <w:textAlignment w:val="auto"/>
        <w:outlineLvl w:val="9"/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</w:pP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【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说明：校外评审专业包括高校同行专家要求不少于2人，</w:t>
      </w:r>
      <w:r>
        <w:rPr>
          <w:rFonts w:hint="eastAsia" w:ascii="宋体" w:hAnsi="宋体" w:eastAsia="宋体"/>
          <w:b w:val="0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企业行业专家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val="en-US" w:eastAsia="zh-CN" w:bidi="ar"/>
        </w:rPr>
        <w:t>不少于4人，学生代表为2023届毕业生2人，在校生2人</w:t>
      </w:r>
      <w:r>
        <w:rPr>
          <w:rFonts w:hint="eastAsia" w:ascii="宋体" w:hAnsi="宋体" w:eastAsia="宋体"/>
          <w:bCs/>
          <w:i w:val="0"/>
          <w:color w:val="0000FF"/>
          <w:sz w:val="21"/>
          <w:szCs w:val="21"/>
          <w:highlight w:val="none"/>
          <w:u w:val="single"/>
          <w:lang w:bidi="ar"/>
        </w:rPr>
        <w:t>】</w:t>
      </w:r>
    </w:p>
    <w:p w14:paraId="5CC8D244">
      <w:pPr>
        <w:ind w:firstLine="42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1．本版人才培养方的执行对象：从202</w:t>
      </w:r>
      <w:r>
        <w:rPr>
          <w:rFonts w:hint="eastAsia" w:ascii="宋体" w:hAnsi="宋体" w:cs="宋体"/>
          <w:lang w:val="en-US" w:eastAsia="zh-CN"/>
        </w:rPr>
        <w:t>4</w:t>
      </w:r>
      <w:r>
        <w:rPr>
          <w:rFonts w:hint="eastAsia" w:ascii="宋体" w:hAnsi="宋体" w:cs="宋体"/>
        </w:rPr>
        <w:t>级学生开始执行。</w:t>
      </w:r>
    </w:p>
    <w:p w14:paraId="494AB352">
      <w:pPr>
        <w:spacing w:after="120" w:afterLines="50"/>
        <w:ind w:firstLine="42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2．本次人才培养方案修订的主要参与人员。</w:t>
      </w:r>
      <w:r>
        <w:rPr>
          <w:rFonts w:hint="eastAsia" w:ascii="宋体" w:hAnsi="宋体" w:cs="宋体"/>
          <w:lang w:val="en-US" w:eastAsia="zh-CN"/>
        </w:rPr>
        <w:t>如下表：</w:t>
      </w:r>
    </w:p>
    <w:tbl>
      <w:tblPr>
        <w:tblStyle w:val="9"/>
        <w:tblW w:w="86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279"/>
        <w:gridCol w:w="2395"/>
        <w:gridCol w:w="3530"/>
      </w:tblGrid>
      <w:tr w14:paraId="0CD6C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F0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/>
                <w:b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bidi="ar"/>
              </w:rPr>
              <w:t>参与人员</w:t>
            </w:r>
          </w:p>
          <w:p w14:paraId="73D90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bidi="ar"/>
              </w:rPr>
              <w:t>类别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DC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bidi="ar"/>
              </w:rPr>
              <w:t>姓名</w:t>
            </w: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3DC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bidi="ar"/>
              </w:rPr>
              <w:t>工作单位</w:t>
            </w: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87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bidi="ar"/>
              </w:rPr>
              <w:t>职务/职称</w:t>
            </w:r>
          </w:p>
        </w:tc>
      </w:tr>
      <w:tr w14:paraId="02FCE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8B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bidi="ar"/>
              </w:rPr>
              <w:t>校内专家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63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BC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24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50557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EE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CD1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5D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444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71E09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DB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6CB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5F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099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69382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E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0ED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66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A79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7BBB1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D9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7BC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E18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989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6AAFB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60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73F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D2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B97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7E281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B38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E3A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34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6B5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3795A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FF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4C4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B1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9D47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4DC89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E04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60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8E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F2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3D80C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C4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lang w:val="en-US" w:eastAsia="zh-CN" w:bidi="ar"/>
              </w:rPr>
              <w:t>高校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bidi="ar"/>
              </w:rPr>
              <w:t>同行</w:t>
            </w:r>
          </w:p>
          <w:p w14:paraId="0D0C9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bidi="ar"/>
              </w:rPr>
              <w:t>专家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DC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E1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D8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731FD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4C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97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B3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49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2313E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20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 w:bidi="ar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 w:bidi="ar"/>
              </w:rPr>
              <w:t>企业行业</w:t>
            </w:r>
          </w:p>
          <w:p w14:paraId="2F0C6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default" w:eastAsia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 w:bidi="ar"/>
              </w:rPr>
              <w:t>专家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18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6C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E9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873D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DC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1"/>
              <w:jc w:val="center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60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E6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7C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ADD7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55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1"/>
              <w:jc w:val="center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53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BB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6F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5C44A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4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1"/>
              <w:jc w:val="center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19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C6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2F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FBDC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7210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textAlignment w:val="center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 w:bidi="ar"/>
              </w:rPr>
              <w:t>毕业生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  <w:lang w:bidi="ar"/>
              </w:rPr>
              <w:t>代表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30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DF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0A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2BE12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45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1"/>
              <w:jc w:val="center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50B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50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F3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52926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54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/>
              <w:jc w:val="both"/>
              <w:rPr>
                <w:rFonts w:hint="default" w:eastAsia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lang w:val="en-US" w:eastAsia="zh-CN"/>
              </w:rPr>
              <w:t>在校生代表</w:t>
            </w: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899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E6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4B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25311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84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61"/>
              <w:jc w:val="center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46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12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21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</w:tr>
    </w:tbl>
    <w:p w14:paraId="41822D31"/>
    <w:p w14:paraId="0E796B57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dobeHeitiStd-Regular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dobeSongStd-Light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BBC358">
    <w:pPr>
      <w:pStyle w:val="6"/>
      <w:ind w:right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F44AE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P56+UsAgAAVw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g/nr5S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F44AE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B8FA0">
    <w:pPr>
      <w:pStyle w:val="7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7DED50"/>
    <w:multiLevelType w:val="singleLevel"/>
    <w:tmpl w:val="187DED5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5ODEzMzg5ZmUyMDJlYzgxYzA3MTk5NTYwYzA2ODAifQ=="/>
  </w:docVars>
  <w:rsids>
    <w:rsidRoot w:val="7FC93642"/>
    <w:rsid w:val="007D04D8"/>
    <w:rsid w:val="030A3758"/>
    <w:rsid w:val="04BF3C3F"/>
    <w:rsid w:val="065F3C50"/>
    <w:rsid w:val="09C31A22"/>
    <w:rsid w:val="0E1A3333"/>
    <w:rsid w:val="11C32615"/>
    <w:rsid w:val="1494463F"/>
    <w:rsid w:val="1A7361F6"/>
    <w:rsid w:val="1B3E328B"/>
    <w:rsid w:val="1BB4453B"/>
    <w:rsid w:val="1C1A3146"/>
    <w:rsid w:val="1CCA214C"/>
    <w:rsid w:val="20286883"/>
    <w:rsid w:val="2080016D"/>
    <w:rsid w:val="2092460E"/>
    <w:rsid w:val="20A91239"/>
    <w:rsid w:val="21316661"/>
    <w:rsid w:val="21607446"/>
    <w:rsid w:val="234322A3"/>
    <w:rsid w:val="23626BCC"/>
    <w:rsid w:val="24D02AB5"/>
    <w:rsid w:val="26F61189"/>
    <w:rsid w:val="29CC17B2"/>
    <w:rsid w:val="2B4324C3"/>
    <w:rsid w:val="2C2B39A1"/>
    <w:rsid w:val="2C431A50"/>
    <w:rsid w:val="2CD21502"/>
    <w:rsid w:val="2D0B6057"/>
    <w:rsid w:val="2E674D74"/>
    <w:rsid w:val="2F9A0855"/>
    <w:rsid w:val="37D337EC"/>
    <w:rsid w:val="38CF35E8"/>
    <w:rsid w:val="3B8B13A7"/>
    <w:rsid w:val="3C0E0183"/>
    <w:rsid w:val="3F404AA1"/>
    <w:rsid w:val="3F71371D"/>
    <w:rsid w:val="40F673B2"/>
    <w:rsid w:val="41281FCE"/>
    <w:rsid w:val="42AE24C0"/>
    <w:rsid w:val="431059B9"/>
    <w:rsid w:val="4395506D"/>
    <w:rsid w:val="469C2E5B"/>
    <w:rsid w:val="47BB36B5"/>
    <w:rsid w:val="47DF1683"/>
    <w:rsid w:val="48A26623"/>
    <w:rsid w:val="4C2A0E0A"/>
    <w:rsid w:val="4E4F6D2B"/>
    <w:rsid w:val="4FDD403F"/>
    <w:rsid w:val="504E3963"/>
    <w:rsid w:val="510F75A6"/>
    <w:rsid w:val="511401F4"/>
    <w:rsid w:val="545729B8"/>
    <w:rsid w:val="555F5352"/>
    <w:rsid w:val="561604B4"/>
    <w:rsid w:val="56EA6524"/>
    <w:rsid w:val="57520945"/>
    <w:rsid w:val="584A296D"/>
    <w:rsid w:val="5A3507F8"/>
    <w:rsid w:val="5E75155E"/>
    <w:rsid w:val="5E877177"/>
    <w:rsid w:val="5E897C12"/>
    <w:rsid w:val="5F8A5E45"/>
    <w:rsid w:val="60213722"/>
    <w:rsid w:val="615141F4"/>
    <w:rsid w:val="67F75AA1"/>
    <w:rsid w:val="6B7020DE"/>
    <w:rsid w:val="6D5356FF"/>
    <w:rsid w:val="6D792EDE"/>
    <w:rsid w:val="6E180D39"/>
    <w:rsid w:val="6E565636"/>
    <w:rsid w:val="6EF530A1"/>
    <w:rsid w:val="6F756132"/>
    <w:rsid w:val="6FD70161"/>
    <w:rsid w:val="70557404"/>
    <w:rsid w:val="71BA11FE"/>
    <w:rsid w:val="743106D8"/>
    <w:rsid w:val="746E29DB"/>
    <w:rsid w:val="75510759"/>
    <w:rsid w:val="7891454C"/>
    <w:rsid w:val="79C56FD8"/>
    <w:rsid w:val="7C996B79"/>
    <w:rsid w:val="7FB33CD3"/>
    <w:rsid w:val="7FC9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4"/>
    <w:qFormat/>
    <w:uiPriority w:val="0"/>
    <w:pPr>
      <w:keepNext/>
      <w:keepLines/>
      <w:spacing w:before="260" w:after="260" w:line="176" w:lineRule="auto"/>
      <w:outlineLvl w:val="1"/>
    </w:pPr>
    <w:rPr>
      <w:rFonts w:ascii="Arial" w:hAnsi="Arial" w:eastAsia="黑体"/>
      <w:b/>
      <w:bCs/>
      <w:color w:val="000000"/>
      <w:sz w:val="24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ind w:left="601" w:leftChars="286" w:firstLine="480" w:firstLineChars="20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paragraph" w:styleId="8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kern w:val="0"/>
      <w:sz w:val="12"/>
      <w:szCs w:val="12"/>
      <w:lang w:val="en-US" w:eastAsia="zh-CN" w:bidi="ar"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14">
    <w:name w:val="标题 2 字符"/>
    <w:link w:val="3"/>
    <w:qFormat/>
    <w:uiPriority w:val="0"/>
    <w:rPr>
      <w:rFonts w:ascii="Arial" w:hAnsi="Arial" w:eastAsia="黑体"/>
      <w:b/>
      <w:bCs/>
      <w:color w:val="000000"/>
      <w:sz w:val="24"/>
      <w:szCs w:val="32"/>
    </w:rPr>
  </w:style>
  <w:style w:type="paragraph" w:customStyle="1" w:styleId="15">
    <w:name w:val="五号字体"/>
    <w:basedOn w:val="1"/>
    <w:qFormat/>
    <w:uiPriority w:val="0"/>
    <w:pPr>
      <w:widowControl w:val="0"/>
      <w:kinsoku/>
      <w:autoSpaceDE/>
      <w:autoSpaceDN/>
      <w:adjustRightInd/>
      <w:snapToGrid/>
      <w:spacing w:line="260" w:lineRule="exact"/>
      <w:ind w:firstLine="420" w:firstLineChars="200"/>
      <w:jc w:val="both"/>
      <w:textAlignment w:val="auto"/>
    </w:pPr>
    <w:rPr>
      <w:rFonts w:ascii="Calibri" w:hAnsi="Calibri" w:eastAsia="宋体" w:cs="Times New Roman"/>
      <w:snapToGrid/>
      <w:color w:val="auto"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2974</Words>
  <Characters>3207</Characters>
  <Lines>0</Lines>
  <Paragraphs>0</Paragraphs>
  <TotalTime>7</TotalTime>
  <ScaleCrop>false</ScaleCrop>
  <LinksUpToDate>false</LinksUpToDate>
  <CharactersWithSpaces>3218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2024-05-22T12:07:00Z</dcterms:created>
  <dc:creator>lyl</dc:creator>
  <cp:lastModifiedBy>lyl</cp:lastModifiedBy>
  <dcterms:modified xsi:type="dcterms:W3CDTF">2025-04-23T01:05:14Z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AE021BB13003027999947E66CB193EBE_43</vt:lpwstr>
  </property>
  <property fmtid="{D5CDD505-2E9C-101B-9397-08002B2CF9AE}" pid="4" name="KSOTemplateDocerSaveRecord">
    <vt:lpwstr>eyJoZGlkIjoiMzc5ODEzMzg5ZmUyMDJlYzgxYzA3MTk5NTYwYzA2ODAiLCJ1c2VySWQiOiIyODk0MDA3NjgifQ==</vt:lpwstr>
  </property>
</Properties>
</file>