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0DB3D">
      <w:pPr>
        <w:pStyle w:val="2"/>
        <w:spacing w:after="0" w:afterLines="0" w:line="500" w:lineRule="exact"/>
        <w:rPr>
          <w:rFonts w:hint="default" w:ascii="方正小标宋_GBK" w:eastAsia="方正小标宋_GBK" w:hAnsiTheme="minorHAnsi" w:cstheme="minorBidi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eastAsia="方正小标宋_GBK" w:hAnsiTheme="minorHAnsi" w:cstheme="minorBidi"/>
          <w:b w:val="0"/>
          <w:bCs w:val="0"/>
          <w:kern w:val="2"/>
          <w:sz w:val="44"/>
          <w:szCs w:val="44"/>
          <w:lang w:val="en-US" w:eastAsia="zh-CN" w:bidi="ar-SA"/>
        </w:rPr>
        <w:t>云南城市建设职业学院2025年“挑战杯”大学生课外学术科技作品竞赛各学院（部门）项目推荐数</w:t>
      </w:r>
    </w:p>
    <w:p w14:paraId="01BE70F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eastAsia="仿宋" w:cs="Times New Roman"/>
          <w:spacing w:val="-2"/>
          <w:kern w:val="2"/>
          <w:sz w:val="32"/>
          <w:szCs w:val="22"/>
          <w:lang w:val="en-US" w:eastAsia="zh-CN" w:bidi="ar-SA"/>
        </w:rPr>
      </w:pPr>
    </w:p>
    <w:p w14:paraId="7503850C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1.</w:t>
      </w:r>
      <w:r>
        <w:rPr>
          <w:rFonts w:hint="default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下列</w:t>
      </w: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项目推荐数</w:t>
      </w:r>
      <w:r>
        <w:rPr>
          <w:rFonts w:hint="default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明细表仅针对</w:t>
      </w: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主体</w:t>
      </w:r>
      <w:r>
        <w:rPr>
          <w:rFonts w:hint="default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赛道即自然科学类学术论文、哲学社会科学类社会调查报告及学术论文和科技发明制作三类作品。</w:t>
      </w: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“</w:t>
      </w:r>
      <w:r>
        <w:rPr>
          <w:rFonts w:hint="default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红色专项</w:t>
      </w: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”</w:t>
      </w:r>
      <w:r>
        <w:rPr>
          <w:rFonts w:hint="default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活动</w:t>
      </w: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“</w:t>
      </w:r>
      <w:r>
        <w:rPr>
          <w:rFonts w:hint="default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黑科技</w:t>
      </w: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”</w:t>
      </w:r>
      <w:r>
        <w:rPr>
          <w:rFonts w:hint="default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展示及</w:t>
      </w: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“</w:t>
      </w:r>
      <w:r>
        <w:rPr>
          <w:rFonts w:hint="default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揭榜挂帅</w:t>
      </w: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”</w:t>
      </w:r>
      <w:r>
        <w:rPr>
          <w:rFonts w:hint="default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专项赛不限制最高报名数量。</w:t>
      </w:r>
    </w:p>
    <w:p w14:paraId="0F46962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2.“</w:t>
      </w:r>
      <w:r>
        <w:rPr>
          <w:rFonts w:hint="default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红色专项</w:t>
      </w: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”</w:t>
      </w:r>
      <w:r>
        <w:rPr>
          <w:rFonts w:hint="default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活动各学院</w:t>
      </w: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结合实践推报作品，截止推荐时间预计为2025年8月</w:t>
      </w:r>
      <w:r>
        <w:rPr>
          <w:rFonts w:hint="default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。各学院</w:t>
      </w: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（</w:t>
      </w:r>
      <w:r>
        <w:rPr>
          <w:rFonts w:hint="eastAsia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部门</w:t>
      </w: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）还</w:t>
      </w:r>
      <w:r>
        <w:rPr>
          <w:rFonts w:hint="default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可组织</w:t>
      </w: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学</w:t>
      </w:r>
      <w:r>
        <w:rPr>
          <w:rFonts w:hint="default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生参加“揭榜挂帅”</w:t>
      </w: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等</w:t>
      </w:r>
      <w:r>
        <w:rPr>
          <w:rFonts w:hint="default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专项赛</w:t>
      </w: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。</w:t>
      </w:r>
      <w:r>
        <w:rPr>
          <w:rFonts w:hint="default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各榜单竞赛要求详见“创青春”公众号。</w:t>
      </w:r>
    </w:p>
    <w:tbl>
      <w:tblPr>
        <w:tblStyle w:val="4"/>
        <w:tblW w:w="943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3234"/>
        <w:gridCol w:w="2312"/>
        <w:gridCol w:w="2945"/>
      </w:tblGrid>
      <w:tr w14:paraId="6046C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exact"/>
          <w:jc w:val="center"/>
        </w:trPr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5D7E5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B89A1">
            <w:pPr>
              <w:widowControl/>
              <w:spacing w:line="240" w:lineRule="auto"/>
              <w:jc w:val="center"/>
              <w:rPr>
                <w:rFonts w:hint="eastAsia" w:eastAsia="宋体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学院</w:t>
            </w:r>
            <w:r>
              <w:rPr>
                <w:rFonts w:hint="eastAsia" w:eastAsia="宋体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部门</w:t>
            </w:r>
            <w:r>
              <w:rPr>
                <w:rFonts w:hint="eastAsia" w:eastAsia="宋体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8A576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校赛主体</w:t>
            </w:r>
            <w:r>
              <w:rPr>
                <w:rFonts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赛道</w:t>
            </w:r>
          </w:p>
          <w:p w14:paraId="224DB1F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项目</w:t>
            </w:r>
            <w:r>
              <w:rPr>
                <w:rFonts w:hint="eastAsia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推荐数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83838">
            <w:pPr>
              <w:widowControl/>
              <w:spacing w:line="240" w:lineRule="auto"/>
              <w:jc w:val="center"/>
              <w:rPr>
                <w:rFonts w:hint="default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院赛工作要求</w:t>
            </w:r>
          </w:p>
        </w:tc>
      </w:tr>
      <w:tr w14:paraId="184F1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F9A46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DE844"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建筑工程学院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CD2D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9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274BD"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需按照项目数1:2的原则，组织院级比赛，择优推报作品参加校级比赛。</w:t>
            </w:r>
          </w:p>
        </w:tc>
      </w:tr>
      <w:tr w14:paraId="3E67D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28EBF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BF1D8"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医护康养学院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2358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9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F2D3E"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E59B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E3516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3CF4D"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交通与信息工程学院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910A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9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32932"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53B7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1F1EA"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9B27C"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人文教育学院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4C31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9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12001"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40EA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9F587"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4574F"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马克思主义学院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FDE8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4</w:t>
            </w:r>
            <w:bookmarkStart w:id="0" w:name="_GoBack"/>
            <w:bookmarkEnd w:id="0"/>
          </w:p>
        </w:tc>
        <w:tc>
          <w:tcPr>
            <w:tcW w:w="29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0F441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不做要求</w:t>
            </w:r>
          </w:p>
        </w:tc>
      </w:tr>
      <w:tr w14:paraId="0EFED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3C23E"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5B71D"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继续教育学院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C7D8B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88BF0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951B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C1FD0"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99E29"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国际教育学院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97F8C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E40B6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7801B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67D5A"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9C270"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教务处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E535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29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F9B84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65EF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BAFE8"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425C9"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图文信息中心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7841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29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8427C"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E036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FBCF9"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73ADB"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学生工作处（校团委）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B9A79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88158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16D2433C">
      <w:pPr>
        <w:rPr>
          <w:rFonts w:hint="default" w:eastAsia="方正仿宋_GBK"/>
          <w:lang w:val="en-US" w:eastAsia="zh-CN"/>
        </w:rPr>
      </w:pPr>
      <w:r>
        <w:rPr>
          <w:rFonts w:hint="eastAsia"/>
          <w:lang w:val="en-US" w:eastAsia="zh-CN"/>
        </w:rPr>
        <w:t xml:space="preserve">                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zOTNhNDM4Mzg4YzY0OGU3ZDhkYjM2OTQxYTlkMGYifQ=="/>
  </w:docVars>
  <w:rsids>
    <w:rsidRoot w:val="57A97B9B"/>
    <w:rsid w:val="07601A0C"/>
    <w:rsid w:val="09125F35"/>
    <w:rsid w:val="214269E7"/>
    <w:rsid w:val="2514531B"/>
    <w:rsid w:val="2FD36D77"/>
    <w:rsid w:val="3BE7766D"/>
    <w:rsid w:val="487321E2"/>
    <w:rsid w:val="49A8482B"/>
    <w:rsid w:val="4FB65D70"/>
    <w:rsid w:val="510257EC"/>
    <w:rsid w:val="53BE386F"/>
    <w:rsid w:val="569E772A"/>
    <w:rsid w:val="57A97B9B"/>
    <w:rsid w:val="6B5E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方正仿宋_GBK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after="156" w:afterLines="50" w:line="560" w:lineRule="exact"/>
      <w:jc w:val="center"/>
      <w:outlineLvl w:val="0"/>
    </w:pPr>
    <w:rPr>
      <w:rFonts w:eastAsia="方正黑体_GBK"/>
      <w:b/>
      <w:bCs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360</Words>
  <Characters>375</Characters>
  <Lines>0</Lines>
  <Paragraphs>0</Paragraphs>
  <TotalTime>5</TotalTime>
  <ScaleCrop>false</ScaleCrop>
  <LinksUpToDate>false</LinksUpToDate>
  <CharactersWithSpaces>391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2023-03-05T06:06:00Z</dcterms:created>
  <dc:creator>热心市民徐老汉</dc:creator>
  <cp:lastModifiedBy>小贝蜀黍José</cp:lastModifiedBy>
  <cp:lastPrinted>2025-03-06T07:35:00Z</cp:lastPrinted>
  <dcterms:modified xsi:type="dcterms:W3CDTF">2025-03-06T09:25:26Z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35D6CDDDDDDF4BB0899D8E2267E68058_13</vt:lpwstr>
  </property>
  <property fmtid="{D5CDD505-2E9C-101B-9397-08002B2CF9AE}" pid="4" name="KSOTemplateDocerSaveRecord">
    <vt:lpwstr>eyJoZGlkIjoiOTczOTNhNDM4Mzg4YzY0OGU3ZDhkYjM2OTQxYTlkMGYiLCJ1c2VySWQiOiIyMDM2NjA5NTQifQ==</vt:lpwstr>
  </property>
</Properties>
</file>