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9014"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2024-2025学年第二学期在线学堂慕课学生选课学习操作流程</w:t>
      </w:r>
    </w:p>
    <w:p w14:paraId="05BF6E5F">
      <w:pPr>
        <w:pStyle w:val="9"/>
        <w:numPr>
          <w:ilvl w:val="0"/>
          <w:numId w:val="0"/>
        </w:numPr>
        <w:spacing w:line="560" w:lineRule="exact"/>
        <w:ind w:leftChars="200"/>
        <w:jc w:val="center"/>
        <w:outlineLvl w:val="1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488A1267"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一、选课时间</w:t>
      </w:r>
    </w:p>
    <w:p w14:paraId="0DBAB3A3">
      <w:pPr>
        <w:spacing w:line="560" w:lineRule="exact"/>
        <w:ind w:firstLine="632" w:firstLineChars="200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/>
        </w:rPr>
        <w:t>20</w:t>
      </w:r>
      <w:r>
        <w:rPr>
          <w:rFonts w:hint="eastAsia" w:ascii="Times New Roman" w:hAnsi="Times New Roman" w:eastAsia="方正仿宋_GBK"/>
          <w:lang w:val="en-US" w:eastAsia="zh-CN"/>
        </w:rPr>
        <w:t>25</w:t>
      </w:r>
      <w:r>
        <w:rPr>
          <w:rFonts w:hint="eastAsia" w:ascii="Times New Roman" w:hAnsi="Times New Roman" w:eastAsia="方正仿宋_GBK"/>
        </w:rPr>
        <w:t>年</w:t>
      </w:r>
      <w:r>
        <w:rPr>
          <w:rFonts w:hint="eastAsia" w:ascii="Times New Roman" w:hAnsi="Times New Roman" w:eastAsia="方正仿宋_GBK"/>
          <w:lang w:val="en-US" w:eastAsia="zh-CN"/>
        </w:rPr>
        <w:t>3</w:t>
      </w:r>
      <w:r>
        <w:rPr>
          <w:rFonts w:hint="eastAsia" w:ascii="Times New Roman" w:hAnsi="Times New Roman" w:eastAsia="方正仿宋_GBK"/>
        </w:rPr>
        <w:t>月</w:t>
      </w:r>
      <w:r>
        <w:rPr>
          <w:rFonts w:hint="eastAsia" w:ascii="Times New Roman" w:hAnsi="Times New Roman" w:eastAsia="方正仿宋_GBK"/>
          <w:lang w:val="en-US" w:eastAsia="zh-CN"/>
        </w:rPr>
        <w:t>21</w:t>
      </w:r>
      <w:r>
        <w:rPr>
          <w:rFonts w:hint="eastAsia" w:ascii="Times New Roman" w:hAnsi="Times New Roman" w:eastAsia="方正仿宋_GBK"/>
        </w:rPr>
        <w:t>日（周</w:t>
      </w:r>
      <w:r>
        <w:rPr>
          <w:rFonts w:hint="eastAsia" w:ascii="Times New Roman" w:hAnsi="Times New Roman" w:eastAsia="方正仿宋_GBK"/>
          <w:lang w:val="en-US" w:eastAsia="zh-CN"/>
        </w:rPr>
        <w:t>五</w:t>
      </w:r>
      <w:r>
        <w:rPr>
          <w:rFonts w:hint="eastAsia" w:ascii="Times New Roman" w:hAnsi="Times New Roman" w:eastAsia="方正仿宋_GBK"/>
        </w:rPr>
        <w:t>）</w:t>
      </w:r>
      <w:r>
        <w:rPr>
          <w:rFonts w:hint="eastAsia" w:ascii="Times New Roman" w:hAnsi="Times New Roman" w:eastAsia="方正仿宋_GBK"/>
          <w:lang w:eastAsia="zh-CN"/>
        </w:rPr>
        <w:t>—</w:t>
      </w:r>
      <w:r>
        <w:rPr>
          <w:rFonts w:hint="eastAsia" w:ascii="Times New Roman" w:hAnsi="Times New Roman" w:eastAsia="方正仿宋_GBK"/>
          <w:lang w:val="en-US" w:eastAsia="zh-CN"/>
        </w:rPr>
        <w:t>3</w:t>
      </w:r>
      <w:r>
        <w:rPr>
          <w:rFonts w:hint="eastAsia" w:ascii="Times New Roman" w:hAnsi="Times New Roman" w:eastAsia="方正仿宋_GBK"/>
        </w:rPr>
        <w:t>月</w:t>
      </w:r>
      <w:r>
        <w:rPr>
          <w:rFonts w:hint="eastAsia" w:ascii="Times New Roman" w:hAnsi="Times New Roman" w:eastAsia="方正仿宋_GBK"/>
          <w:lang w:val="en-US" w:eastAsia="zh-CN"/>
        </w:rPr>
        <w:t>25</w:t>
      </w:r>
      <w:r>
        <w:rPr>
          <w:rFonts w:hint="eastAsia" w:ascii="Times New Roman" w:hAnsi="Times New Roman" w:eastAsia="方正仿宋_GBK"/>
        </w:rPr>
        <w:t>日（周</w:t>
      </w:r>
      <w:r>
        <w:rPr>
          <w:rFonts w:hint="eastAsia" w:ascii="Times New Roman" w:hAnsi="Times New Roman" w:eastAsia="方正仿宋_GBK"/>
          <w:lang w:val="en-US" w:eastAsia="zh-CN"/>
        </w:rPr>
        <w:t>二</w:t>
      </w:r>
      <w:r>
        <w:rPr>
          <w:rFonts w:hint="eastAsia" w:ascii="Times New Roman" w:hAnsi="Times New Roman" w:eastAsia="方正仿宋_GBK"/>
        </w:rPr>
        <w:t>）</w:t>
      </w:r>
      <w:bookmarkStart w:id="0" w:name="_GoBack"/>
      <w:bookmarkEnd w:id="0"/>
    </w:p>
    <w:p w14:paraId="5BA74118">
      <w:pPr>
        <w:pStyle w:val="9"/>
        <w:numPr>
          <w:ilvl w:val="0"/>
          <w:numId w:val="0"/>
        </w:numPr>
        <w:spacing w:line="560" w:lineRule="exact"/>
        <w:ind w:leftChars="200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>二、学生选课操作流程</w:t>
      </w:r>
    </w:p>
    <w:p w14:paraId="5523E5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第一步：选择选课平台的登录方式</w:t>
      </w:r>
    </w:p>
    <w:p w14:paraId="12118DA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3771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方法一：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 w14:paraId="502AE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方式：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登录主页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选择右上角学生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登录进行账号登录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，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</w:t>
      </w:r>
    </w:p>
    <w:p w14:paraId="06F92E49">
      <w:pPr>
        <w:numPr>
          <w:ilvl w:val="0"/>
          <w:numId w:val="0"/>
        </w:numPr>
        <w:jc w:val="center"/>
        <w:outlineLvl w:val="2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drawing>
          <wp:inline distT="0" distB="0" distL="114300" distR="114300">
            <wp:extent cx="4046220" cy="2052320"/>
            <wp:effectExtent l="0" t="0" r="11430" b="5080"/>
            <wp:docPr id="3" name="图片 1" descr="C:\Users\Zhang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Zhang\Desktop\1.png1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BBF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方法二：手机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 w14:paraId="7E9D4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 w14:paraId="632F21AF">
      <w:pPr>
        <w:jc w:val="center"/>
        <w:rPr>
          <w:rFonts w:ascii="Times New Roman" w:hAnsi="Times New Roman" w:eastAsia="方正仿宋_GBK" w:cs="Times New Roman"/>
          <w:sz w:val="32"/>
        </w:rPr>
      </w:pPr>
      <w:r>
        <w:drawing>
          <wp:inline distT="0" distB="0" distL="114300" distR="114300">
            <wp:extent cx="2705100" cy="1654175"/>
            <wp:effectExtent l="0" t="0" r="0" b="3175"/>
            <wp:docPr id="4" name="图片 2" descr="C:/Users/1/Desktop/22222.png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/Users/1/Desktop/22222.png22222"/>
                    <pic:cNvPicPr>
                      <a:picLocks noChangeAspect="1"/>
                    </pic:cNvPicPr>
                  </pic:nvPicPr>
                  <pic:blipFill>
                    <a:blip r:embed="rId9"/>
                    <a:srcRect t="17171" b="1717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197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48" w:firstLineChars="300"/>
        <w:jc w:val="left"/>
        <w:textAlignment w:val="auto"/>
        <w:outlineLvl w:val="2"/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手机登录方法如下：</w:t>
      </w:r>
      <w:r>
        <w:rPr>
          <w:rFonts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 xml:space="preserve"> </w:t>
      </w:r>
    </w:p>
    <w:p w14:paraId="291DD15E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left"/>
        <w:textAlignment w:val="auto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ascii="Times New Roman" w:hAnsi="Times New Roman" w:eastAsia="方正仿宋_GBK" w:cs="Times New Roman"/>
          <w:sz w:val="32"/>
        </w:rPr>
        <w:t>第一步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输入登录信息：</w:t>
      </w:r>
      <w:r>
        <w:rPr>
          <w:rFonts w:hint="eastAsia" w:ascii="微软雅黑" w:hAnsi="微软雅黑" w:eastAsia="微软雅黑" w:cs="微软雅黑"/>
          <w:sz w:val="32"/>
          <w:lang w:eastAsia="zh-CN"/>
        </w:rPr>
        <w:t>①</w:t>
      </w:r>
      <w:r>
        <w:rPr>
          <w:rFonts w:ascii="Times New Roman" w:hAnsi="Times New Roman" w:eastAsia="方正仿宋_GBK" w:cs="Times New Roman"/>
          <w:sz w:val="32"/>
        </w:rPr>
        <w:t>选择学校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：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英华学堂、</w:t>
      </w:r>
      <w:r>
        <w:rPr>
          <w:rFonts w:hint="eastAsia" w:ascii="微软雅黑" w:hAnsi="微软雅黑" w:eastAsia="微软雅黑" w:cs="微软雅黑"/>
        </w:rPr>
        <w:t>②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云南城市建设职业学院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③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输入学号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密码</w:t>
      </w:r>
    </w:p>
    <w:p w14:paraId="104D2CFD">
      <w:pPr>
        <w:jc w:val="left"/>
        <w:rPr>
          <w:rFonts w:hint="eastAsia" w:ascii="Times New Roman" w:hAnsi="Times New Roman" w:cs="Times New Roman" w:eastAsiaTheme="minorEastAsia"/>
          <w:lang w:eastAsia="zh-CN"/>
        </w:rPr>
      </w:pP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25400</wp:posOffset>
            </wp:positionV>
            <wp:extent cx="1362710" cy="2679065"/>
            <wp:effectExtent l="0" t="0" r="8890" b="6985"/>
            <wp:wrapNone/>
            <wp:docPr id="9" name="图片 9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315720" cy="2925445"/>
            <wp:effectExtent l="0" t="0" r="17780" b="8255"/>
            <wp:docPr id="5" name="图片 5" descr="J:/慕课1/2024-2025-1学期/慕课开课、通知、计划/学生选课、考试通知/学生选课/1.jp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J:/慕课1/2024-2025-1学期/慕课开课、通知、计划/学生选课、考试通知/学生选课/1.jpg1"/>
                    <pic:cNvPicPr>
                      <a:picLocks noChangeAspect="1"/>
                    </pic:cNvPicPr>
                  </pic:nvPicPr>
                  <pic:blipFill>
                    <a:blip r:embed="rId11"/>
                    <a:srcRect l="33" r="33"/>
                    <a:stretch>
                      <a:fillRect/>
                    </a:stretch>
                  </pic:blipFill>
                  <pic:spPr>
                    <a:xfrm>
                      <a:off x="0" y="0"/>
                      <a:ext cx="1315720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4803775</wp:posOffset>
            </wp:positionH>
            <wp:positionV relativeFrom="paragraph">
              <wp:posOffset>4445</wp:posOffset>
            </wp:positionV>
            <wp:extent cx="1358900" cy="3021330"/>
            <wp:effectExtent l="0" t="0" r="12700" b="7620"/>
            <wp:wrapNone/>
            <wp:docPr id="8" name="图片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</w:t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hint="eastAsia"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en-US" w:eastAsia="zh-CN" w:bidi="zh-CN"/>
        </w:rPr>
        <w:t xml:space="preserve"> </w:t>
      </w:r>
      <w:r>
        <w:rPr>
          <w:rFonts w:hint="eastAsia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1210310" cy="2823845"/>
            <wp:effectExtent l="0" t="0" r="8890" b="14605"/>
            <wp:docPr id="6" name="图片 6" descr="J:/慕课1/2024-2025-1学期/慕课开课、通知、计划/学生选课、考试通知/学生选课/2.jp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J:/慕课1/2024-2025-1学期/慕课开课、通知、计划/学生选课、考试通知/学生选课/2.jpg2"/>
                    <pic:cNvPicPr>
                      <a:picLocks noChangeAspect="1"/>
                    </pic:cNvPicPr>
                  </pic:nvPicPr>
                  <pic:blipFill>
                    <a:blip r:embed="rId13"/>
                    <a:srcRect l="2384" r="2384"/>
                    <a:stretch>
                      <a:fillRect/>
                    </a:stretch>
                  </pic:blipFill>
                  <pic:spPr>
                    <a:xfrm>
                      <a:off x="0" y="0"/>
                      <a:ext cx="1210310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 w14:paraId="76707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0EDC8D8A"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kern w:val="0"/>
                <w:sz w:val="36"/>
                <w:szCs w:val="22"/>
                <w:lang w:eastAsia="zh-CN" w:bidi="ar"/>
              </w:rPr>
              <w:t>登录账号</w:t>
            </w:r>
          </w:p>
        </w:tc>
        <w:tc>
          <w:tcPr>
            <w:tcW w:w="6278" w:type="dxa"/>
            <w:vAlign w:val="center"/>
          </w:tcPr>
          <w:p w14:paraId="2832D36F"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 w14:paraId="479F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 w14:paraId="575EB79A"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 w14:paraId="6E637020"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</w:rPr>
              <w:t>AXy@321987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或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a+身份证后6位（身份证末位的字母小写）</w:t>
            </w:r>
          </w:p>
        </w:tc>
      </w:tr>
    </w:tbl>
    <w:p w14:paraId="60209FE9">
      <w:pPr>
        <w:pStyle w:val="9"/>
        <w:widowControl/>
        <w:numPr>
          <w:ilvl w:val="0"/>
          <w:numId w:val="0"/>
        </w:numPr>
        <w:ind w:leftChars="0"/>
        <w:jc w:val="left"/>
        <w:outlineLvl w:val="3"/>
        <w:rPr>
          <w:rFonts w:ascii="Times New Roman" w:hAnsi="Times New Roman" w:eastAsia="方正仿宋_GBK" w:cs="Times New Roman"/>
          <w:sz w:val="32"/>
        </w:rPr>
      </w:pPr>
    </w:p>
    <w:p w14:paraId="373CA836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第二步</w:t>
      </w:r>
      <w:r>
        <w:rPr>
          <w:rFonts w:ascii="Times New Roman" w:hAnsi="Times New Roman" w:eastAsia="方正仿宋_GBK" w:cs="Times New Roman"/>
          <w:sz w:val="32"/>
        </w:rPr>
        <w:t>完善信息</w:t>
      </w:r>
    </w:p>
    <w:p w14:paraId="60368DCC">
      <w:pPr>
        <w:widowControl/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335905" cy="2446655"/>
            <wp:effectExtent l="0" t="0" r="17145" b="10795"/>
            <wp:docPr id="1" name="图片 1" descr="C:\Users\Zhang\Desktop\3.p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ng\Desktop\3.png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244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3698F">
      <w:pPr>
        <w:ind w:firstLine="632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首次登录</w:t>
      </w:r>
      <w:r>
        <w:rPr>
          <w:rFonts w:ascii="Times New Roman" w:hAnsi="Times New Roman" w:eastAsia="方正仿宋_GBK" w:cs="Times New Roman"/>
          <w:sz w:val="32"/>
        </w:rPr>
        <w:t>或账号密码重置为默认密码，就会弹出提示框，提醒及时修改的密码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，</w:t>
      </w:r>
      <w:r>
        <w:rPr>
          <w:rFonts w:ascii="Times New Roman" w:hAnsi="Times New Roman" w:eastAsia="方正仿宋_GBK" w:cs="Times New Roman"/>
          <w:sz w:val="32"/>
        </w:rPr>
        <w:t xml:space="preserve">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 w14:paraId="7CF92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第三步：选课操作</w:t>
      </w:r>
    </w:p>
    <w:p w14:paraId="39BCC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>方法一：</w:t>
      </w: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 xml:space="preserve">   </w:t>
      </w:r>
    </w:p>
    <w:p w14:paraId="6E74279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4"/>
          <w:lang w:val="en-US" w:eastAsia="zh-CN" w:bidi="ar-SA"/>
        </w:rPr>
        <w:t>找到我的课程查看目前选课情况</w:t>
      </w:r>
    </w:p>
    <w:p w14:paraId="410803A4">
      <w:pPr>
        <w:numPr>
          <w:ilvl w:val="0"/>
          <w:numId w:val="0"/>
        </w:num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drawing>
          <wp:inline distT="0" distB="0" distL="114300" distR="114300">
            <wp:extent cx="5604510" cy="2485390"/>
            <wp:effectExtent l="0" t="0" r="15240" b="10160"/>
            <wp:docPr id="11" name="图片 11" descr="e3fe2231c2feb208fc4e4ad20feb7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e3fe2231c2feb208fc4e4ad20feb74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E281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val="en-US" w:eastAsia="zh-CN" w:bidi="ar"/>
        </w:rPr>
        <w:t>点击课程名称</w:t>
      </w:r>
      <w:r>
        <w:rPr>
          <w:rFonts w:hint="eastAsia" w:ascii="方正仿宋_GBK" w:hAnsi="方正仿宋_GBK" w:eastAsia="方正仿宋_GBK" w:cs="方正仿宋_GBK"/>
          <w:sz w:val="32"/>
          <w:szCs w:val="40"/>
          <w:lang w:val="en-US" w:eastAsia="zh-CN"/>
        </w:rPr>
        <w:t xml:space="preserve">进入课程主页      </w:t>
      </w:r>
    </w:p>
    <w:p w14:paraId="72AE17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0860" cy="2507615"/>
            <wp:effectExtent l="0" t="0" r="8890" b="6985"/>
            <wp:docPr id="2" name="图片 2" descr="be71c8e80cb39106d7082a5ec4648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e71c8e80cb39106d7082a5ec46489a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AE5F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点击“开始学习”进入课程章节</w:t>
      </w:r>
    </w:p>
    <w:p w14:paraId="31BFB05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drawing>
          <wp:inline distT="0" distB="0" distL="114300" distR="114300">
            <wp:extent cx="5607050" cy="2584450"/>
            <wp:effectExtent l="0" t="0" r="12700" b="6350"/>
            <wp:docPr id="27" name="图片 27" descr="0332cdcd09417db316f7c13248949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0332cdcd09417db316f7c13248949ba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705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7B4B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jc w:val="both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学习完成参加线上期末考试（考试必须在截止时间前完成）。</w:t>
      </w:r>
    </w:p>
    <w:p w14:paraId="7BD131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16575" cy="2274570"/>
            <wp:effectExtent l="0" t="0" r="3175" b="11430"/>
            <wp:docPr id="28" name="图片 28" descr="08bb60d32e79397679fd98fce1b17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8bb60d32e79397679fd98fce1b17ca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227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2F7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jc w:val="both"/>
        <w:textAlignment w:val="auto"/>
        <w:outlineLvl w:val="0"/>
        <w:rPr>
          <w:rFonts w:hint="default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lang w:val="en-US" w:eastAsia="zh-CN"/>
        </w:rPr>
        <w:t>方法二：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APP版示例</w:t>
      </w:r>
    </w:p>
    <w:p w14:paraId="310D311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outlineLvl w:val="0"/>
      </w:pPr>
      <w:r>
        <w:drawing>
          <wp:inline distT="0" distB="0" distL="114300" distR="114300">
            <wp:extent cx="1654175" cy="3673475"/>
            <wp:effectExtent l="0" t="0" r="3175" b="3175"/>
            <wp:docPr id="15" name="图片 9" descr="C:\Users\Zhang\Desktop\微信图片_20220920155819.jpg微信图片_20220920155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 descr="C:\Users\Zhang\Desktop\微信图片_20220920155819.jpg微信图片_20220920155819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367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89100" cy="3754755"/>
            <wp:effectExtent l="0" t="0" r="6350" b="17145"/>
            <wp:docPr id="16" name="图片 10" descr="C:\Users\Zhang\Desktop\微信图片_20220914133415.jpg微信图片_20220914133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 descr="C:\Users\Zhang\Desktop\微信图片_20220914133415.jpg微信图片_20220914133415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92275" cy="3761105"/>
            <wp:effectExtent l="0" t="0" r="3175" b="10795"/>
            <wp:docPr id="19" name="图片 10" descr="C:\Users\Zhang\Desktop\微信图片_20220914133428.jpg微信图片_2022091413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C:\Users\Zhang\Desktop\微信图片_20220914133428.jpg微信图片_20220914133428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166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outlineLvl w:val="0"/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61595</wp:posOffset>
            </wp:positionV>
            <wp:extent cx="1711960" cy="3804285"/>
            <wp:effectExtent l="0" t="0" r="2540" b="5715"/>
            <wp:wrapNone/>
            <wp:docPr id="29" name="图片 29" descr="微信图片_2022091413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2209141334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196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90370" cy="3756660"/>
            <wp:effectExtent l="0" t="0" r="5080" b="15240"/>
            <wp:docPr id="20" name="图片 11" descr="C:\Users\Zhang\Desktop\微信图片_20220914133424.jpg微信图片_2022091413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C:\Users\Zhang\Desktop\微信图片_20220914133424.jpg微信图片_20220914133424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37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DAFE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</w:p>
    <w:p w14:paraId="63EC689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jc w:val="both"/>
        <w:textAlignment w:val="auto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t>三、</w:t>
      </w:r>
      <w:r>
        <w:rPr>
          <w:rFonts w:hint="eastAsia" w:ascii="Times New Roman" w:hAnsi="Times New Roman" w:eastAsia="方正黑体_GBK" w:cs="Times New Roman"/>
          <w:lang w:val="en-US" w:eastAsia="zh-CN"/>
        </w:rPr>
        <w:t>微信小程序</w:t>
      </w:r>
    </w:p>
    <w:p w14:paraId="57C82B0F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4641215</wp:posOffset>
            </wp:positionH>
            <wp:positionV relativeFrom="paragraph">
              <wp:posOffset>322580</wp:posOffset>
            </wp:positionV>
            <wp:extent cx="1524635" cy="3388995"/>
            <wp:effectExtent l="0" t="0" r="18415" b="1905"/>
            <wp:wrapNone/>
            <wp:docPr id="18" name="图片 18" descr="647d032e92da839cdb3afaa70bfea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47d032e92da839cdb3afaa70bfea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黑体_GBK" w:cs="Times New Roman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2383155</wp:posOffset>
            </wp:positionH>
            <wp:positionV relativeFrom="paragraph">
              <wp:posOffset>208915</wp:posOffset>
            </wp:positionV>
            <wp:extent cx="1691640" cy="3759835"/>
            <wp:effectExtent l="0" t="0" r="3810" b="12065"/>
            <wp:wrapNone/>
            <wp:docPr id="13" name="图片 13" descr="eb7f8ec90a183717448e0473f3336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b7f8ec90a183717448e0473f33369f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9164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黑体_GBK" w:cs="Times New Roman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301625</wp:posOffset>
            </wp:positionH>
            <wp:positionV relativeFrom="paragraph">
              <wp:posOffset>149225</wp:posOffset>
            </wp:positionV>
            <wp:extent cx="1779905" cy="3956050"/>
            <wp:effectExtent l="0" t="0" r="10795" b="6350"/>
            <wp:wrapNone/>
            <wp:docPr id="12" name="图片 12" descr="8926825ab8975f7066fd6f3cce36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926825ab8975f7066fd6f3cce3684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79905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方正黑体_GBK" w:cs="Times New Roman"/>
          <w:lang w:val="en-US" w:eastAsia="zh-CN"/>
        </w:rPr>
        <w:t xml:space="preserve">                                    </w:t>
      </w:r>
    </w:p>
    <w:p w14:paraId="2550BB5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lang w:val="en-US" w:eastAsia="zh-CN"/>
        </w:rPr>
        <w:t xml:space="preserve">                                 </w:t>
      </w:r>
    </w:p>
    <w:p w14:paraId="3A993C3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5B6878B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3FC50D8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19E5638B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418CA6A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46C95245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314B769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4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</w:p>
    <w:p w14:paraId="191F2924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2755265</wp:posOffset>
            </wp:positionH>
            <wp:positionV relativeFrom="paragraph">
              <wp:posOffset>39370</wp:posOffset>
            </wp:positionV>
            <wp:extent cx="1870710" cy="4159250"/>
            <wp:effectExtent l="0" t="0" r="15240" b="12700"/>
            <wp:wrapNone/>
            <wp:docPr id="21" name="图片 21" descr="894914f5a9a965ed8ca7e82717ea9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894914f5a9a965ed8ca7e82717ea9fb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415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黑体_GBK" w:cs="Times New Roman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351790</wp:posOffset>
            </wp:positionH>
            <wp:positionV relativeFrom="paragraph">
              <wp:posOffset>39370</wp:posOffset>
            </wp:positionV>
            <wp:extent cx="1785620" cy="3968750"/>
            <wp:effectExtent l="0" t="0" r="5080" b="12700"/>
            <wp:wrapNone/>
            <wp:docPr id="14" name="图片 14" descr="921100d5751a990560e991b5a0c27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21100d5751a990560e991b5a0c271f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78562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13F39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default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t xml:space="preserve">              </w:t>
      </w:r>
    </w:p>
    <w:p w14:paraId="69526A4E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6126BF9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57BCFFF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597DEFA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7BAEDD7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4BCFB617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60AD5680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5650D85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1154640A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65EA9BA9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</w:pPr>
    </w:p>
    <w:p w14:paraId="19C5FFF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/>
          <w:bCs/>
          <w:kern w:val="2"/>
          <w:sz w:val="32"/>
          <w:szCs w:val="24"/>
          <w:lang w:val="en-US" w:eastAsia="zh-CN" w:bidi="ar-SA"/>
        </w:rPr>
        <w:t>如上图所示：本学期选课结束之后，学生可以通过微信小程序搜索“英华实训”选择“云南城市建设职业学院”使用微信头像进行登录，在个人中心补全“基本信息”后可查阅自己的课程情况，在“学习”栏目可在线进行课程观看与学习。</w:t>
      </w:r>
    </w:p>
    <w:p w14:paraId="349DF872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2" w:leftChars="200" w:firstLine="632" w:firstLineChars="200"/>
        <w:jc w:val="left"/>
        <w:textAlignment w:val="auto"/>
        <w:outlineLvl w:val="1"/>
        <w:rPr>
          <w:rFonts w:hint="eastAsia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黑体_GBK" w:cs="Times New Roman"/>
          <w:kern w:val="2"/>
          <w:sz w:val="32"/>
          <w:szCs w:val="24"/>
          <w:lang w:val="en-US" w:eastAsia="zh-CN" w:bidi="ar-SA"/>
        </w:rPr>
        <w:t>三、</w:t>
      </w:r>
      <w:r>
        <w:rPr>
          <w:rFonts w:hint="eastAsia" w:ascii="Times New Roman" w:hAnsi="Times New Roman" w:eastAsia="方正黑体_GBK" w:cs="Times New Roman"/>
          <w:lang w:val="en-US" w:eastAsia="zh-CN"/>
        </w:rPr>
        <w:t>联系方式</w:t>
      </w:r>
    </w:p>
    <w:p w14:paraId="747B6E1D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32" w:firstLineChars="200"/>
        <w:textAlignment w:val="auto"/>
        <w:outlineLvl w:val="1"/>
        <w:rPr>
          <w:rFonts w:hint="default" w:ascii="Times New Roman" w:hAnsi="Times New Roman" w:eastAsia="方正黑体_GBK" w:cs="Times New Roman"/>
          <w:lang w:val="en-US" w:eastAsia="zh-CN"/>
        </w:rPr>
      </w:pPr>
      <w:r>
        <w:rPr>
          <w:rFonts w:hint="eastAsia" w:ascii="Times New Roman" w:hAnsi="Times New Roman" w:eastAsia="方正仿宋_GBK" w:cs="Times New Roman"/>
          <w:lang w:eastAsia="zh-CN"/>
        </w:rPr>
        <w:t>学生选课</w:t>
      </w:r>
      <w:r>
        <w:rPr>
          <w:rFonts w:hint="eastAsia" w:ascii="Times New Roman" w:hAnsi="Times New Roman" w:eastAsia="方正仿宋_GBK" w:cs="Times New Roman"/>
        </w:rPr>
        <w:t>过程中如果出现</w:t>
      </w:r>
      <w:r>
        <w:rPr>
          <w:rFonts w:hint="eastAsia" w:ascii="Times New Roman" w:hAnsi="Times New Roman" w:eastAsia="方正仿宋_GBK" w:cs="Times New Roman"/>
          <w:lang w:eastAsia="zh-CN"/>
        </w:rPr>
        <w:t>特殊情况，各学院在学生选课</w:t>
      </w:r>
      <w:r>
        <w:rPr>
          <w:rFonts w:hint="eastAsia" w:ascii="Times New Roman" w:hAnsi="Times New Roman" w:eastAsia="方正仿宋_GBK" w:cs="Times New Roman"/>
        </w:rPr>
        <w:t>期间内电话联系教务处</w:t>
      </w:r>
      <w:r>
        <w:rPr>
          <w:rFonts w:hint="eastAsia" w:ascii="Times New Roman" w:hAnsi="Times New Roman" w:eastAsia="方正仿宋_GBK" w:cs="Times New Roman"/>
          <w:lang w:eastAsia="zh-CN"/>
        </w:rPr>
        <w:t>教学运行</w:t>
      </w:r>
      <w:r>
        <w:rPr>
          <w:rFonts w:hint="eastAsia" w:ascii="Times New Roman" w:hAnsi="Times New Roman" w:eastAsia="方正仿宋_GBK" w:cs="Times New Roman"/>
        </w:rPr>
        <w:t>科（联系电话：0871—6798</w:t>
      </w:r>
      <w:r>
        <w:rPr>
          <w:rFonts w:hint="eastAsia" w:ascii="Times New Roman" w:hAnsi="Times New Roman" w:eastAsia="方正仿宋_GBK" w:cs="Times New Roman"/>
          <w:lang w:val="en-US" w:eastAsia="zh-CN"/>
        </w:rPr>
        <w:t>5535，联系时间工作日每天16:00以前</w:t>
      </w:r>
      <w:r>
        <w:rPr>
          <w:rFonts w:hint="eastAsia" w:ascii="Times New Roman" w:hAnsi="Times New Roman" w:eastAsia="方正仿宋_GBK" w:cs="Times New Roman"/>
        </w:rPr>
        <w:t>）。</w:t>
      </w:r>
    </w:p>
    <w:p w14:paraId="0A8736F4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18B13">
    <w:pPr>
      <w:pStyle w:val="4"/>
      <w:ind w:right="320" w:rightChars="100"/>
      <w:rPr>
        <w:rFonts w:ascii="宋体" w:hAnsi="宋体" w:eastAsia="宋体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00857">
    <w:pPr>
      <w:pStyle w:val="4"/>
      <w:ind w:firstLine="280" w:firstLineChars="100"/>
      <w:rPr>
        <w:rFonts w:ascii="宋体" w:hAnsi="宋体" w:eastAsia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89287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AD0B0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0413F"/>
    <w:multiLevelType w:val="singleLevel"/>
    <w:tmpl w:val="1E40413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4F719B45"/>
    <w:multiLevelType w:val="singleLevel"/>
    <w:tmpl w:val="4F719B4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Times New Roman" w:hAnsi="Times New Roman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MmMyNzI0Y2IzYWI2YmVkNDhjYjVkNDRmYmI2MWYifQ=="/>
  </w:docVars>
  <w:rsids>
    <w:rsidRoot w:val="481071E0"/>
    <w:rsid w:val="024F5BB9"/>
    <w:rsid w:val="0AB81079"/>
    <w:rsid w:val="15F04098"/>
    <w:rsid w:val="163C6BC8"/>
    <w:rsid w:val="176B188F"/>
    <w:rsid w:val="1B1B5C95"/>
    <w:rsid w:val="2A4961EC"/>
    <w:rsid w:val="2DEA55A4"/>
    <w:rsid w:val="30A25713"/>
    <w:rsid w:val="3163542D"/>
    <w:rsid w:val="3AE55E3D"/>
    <w:rsid w:val="3D31793B"/>
    <w:rsid w:val="424D126E"/>
    <w:rsid w:val="473B0511"/>
    <w:rsid w:val="481071E0"/>
    <w:rsid w:val="4B7E16EB"/>
    <w:rsid w:val="4BD321CE"/>
    <w:rsid w:val="4C2415A8"/>
    <w:rsid w:val="521D0CF1"/>
    <w:rsid w:val="52D71772"/>
    <w:rsid w:val="56CF7E70"/>
    <w:rsid w:val="5D9B6221"/>
    <w:rsid w:val="5E795611"/>
    <w:rsid w:val="5FC86103"/>
    <w:rsid w:val="69C6293F"/>
    <w:rsid w:val="6B000B09"/>
    <w:rsid w:val="6D9666AF"/>
    <w:rsid w:val="6E11155C"/>
    <w:rsid w:val="6EF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3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_GBK" w:asciiTheme="minorAscii" w:hAnsiTheme="minorAscii"/>
      <w:b w:val="0"/>
      <w:kern w:val="44"/>
      <w:sz w:val="44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autoRedefine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image" Target="media/image21.jpeg"/><Relationship Id="rId27" Type="http://schemas.openxmlformats.org/officeDocument/2006/relationships/image" Target="media/image20.jpeg"/><Relationship Id="rId26" Type="http://schemas.openxmlformats.org/officeDocument/2006/relationships/image" Target="media/image19.jpeg"/><Relationship Id="rId25" Type="http://schemas.openxmlformats.org/officeDocument/2006/relationships/image" Target="media/image18.jpeg"/><Relationship Id="rId24" Type="http://schemas.openxmlformats.org/officeDocument/2006/relationships/image" Target="media/image17.jpeg"/><Relationship Id="rId23" Type="http://schemas.openxmlformats.org/officeDocument/2006/relationships/image" Target="media/image16.jpe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jpe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7</Pages>
  <Words>571</Words>
  <Characters>644</Characters>
  <Lines>0</Lines>
  <Paragraphs>0</Paragraphs>
  <TotalTime>14</TotalTime>
  <ScaleCrop>false</ScaleCrop>
  <LinksUpToDate>false</LinksUpToDate>
  <CharactersWithSpaces>747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2022-09-14T04:46:00Z</dcterms:created>
  <dc:creator>乔亚楠</dc:creator>
  <cp:lastModifiedBy>乔亚楠</cp:lastModifiedBy>
  <dcterms:modified xsi:type="dcterms:W3CDTF">2025-03-21T00:43:04Z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47BB48924A734A2094F2FFE245A3722C_13</vt:lpwstr>
  </property>
  <property fmtid="{D5CDD505-2E9C-101B-9397-08002B2CF9AE}" pid="4" name="KSOTemplateDocerSaveRecord">
    <vt:lpwstr>eyJoZGlkIjoiNzE2MmMyNzI0Y2IzYWI2YmVkNDhjYjVkNDRmYmI2MWYiLCJ1c2VySWQiOiIxMDc4MTQxNjg0In0=</vt:lpwstr>
  </property>
</Properties>
</file>