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BF0768">
      <w:pPr>
        <w:spacing w:line="560" w:lineRule="exact"/>
        <w:jc w:val="center"/>
        <w:rPr>
          <w:rFonts w:hint="default" w:ascii="方正小标宋_GBK" w:hAnsi="方正小标宋_GBK" w:eastAsia="方正小标宋_GBK" w:cs="方正小标宋_GBK"/>
          <w:sz w:val="44"/>
          <w:szCs w:val="44"/>
          <w:lang w:val="en-US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XX课程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“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开学第一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课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”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案例报告</w:t>
      </w:r>
    </w:p>
    <w:p w14:paraId="24B857A3">
      <w:pPr>
        <w:pStyle w:val="2"/>
        <w:spacing w:line="560" w:lineRule="exact"/>
        <w:jc w:val="center"/>
        <w:rPr>
          <w:rFonts w:ascii="仿宋" w:hAnsi="仿宋" w:eastAsia="仿宋" w:cs="方正小标宋简体"/>
          <w:sz w:val="32"/>
          <w:szCs w:val="32"/>
        </w:rPr>
      </w:pPr>
      <w:r>
        <w:rPr>
          <w:rFonts w:hint="eastAsia" w:ascii="仿宋" w:hAnsi="仿宋" w:eastAsia="仿宋" w:cs="方正小标宋简体"/>
          <w:sz w:val="32"/>
          <w:szCs w:val="32"/>
        </w:rPr>
        <w:t>案例名称</w:t>
      </w:r>
    </w:p>
    <w:p w14:paraId="14E84C1D">
      <w:pPr>
        <w:pStyle w:val="2"/>
        <w:spacing w:line="560" w:lineRule="exact"/>
        <w:jc w:val="center"/>
        <w:rPr>
          <w:rFonts w:ascii="仿宋_GB2312" w:hAnsi="仿宋_GB2312" w:eastAsia="仿宋_GB2312" w:cs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FF0000"/>
          <w:sz w:val="32"/>
          <w:szCs w:val="32"/>
        </w:rPr>
        <w:t>（仅供参考，可自行添加图、表）</w:t>
      </w:r>
    </w:p>
    <w:p w14:paraId="1D28BA9D">
      <w:pPr>
        <w:pStyle w:val="2"/>
        <w:numPr>
          <w:ilvl w:val="0"/>
          <w:numId w:val="1"/>
        </w:numPr>
        <w:spacing w:line="560" w:lineRule="exact"/>
        <w:ind w:left="0" w:leftChars="0" w:firstLine="632" w:firstLineChars="200"/>
        <w:outlineLvl w:val="0"/>
        <w:rPr>
          <w:rFonts w:hint="eastAsia" w:ascii="方正黑体_GBK" w:hAnsi="方正黑体_GBK" w:eastAsia="方正黑体_GBK" w:cs="方正黑体_GBK"/>
          <w:color w:val="auto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</w:rPr>
        <w:t>课程信息</w:t>
      </w:r>
    </w:p>
    <w:p w14:paraId="5BF49226">
      <w:pPr>
        <w:spacing w:line="560" w:lineRule="exact"/>
        <w:ind w:firstLine="632" w:firstLineChars="200"/>
        <w:rPr>
          <w:rFonts w:hint="eastAsia" w:ascii="方正仿宋_GBK" w:hAnsi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课程名称</w:t>
      </w:r>
      <w:r>
        <w:rPr>
          <w:rFonts w:hint="eastAsia" w:ascii="方正仿宋_GBK" w:hAnsi="方正仿宋_GBK" w:cs="方正仿宋_GBK"/>
          <w:sz w:val="32"/>
          <w:szCs w:val="32"/>
          <w:lang w:eastAsia="zh-CN"/>
        </w:rPr>
        <w:t>：</w:t>
      </w:r>
    </w:p>
    <w:p w14:paraId="215858DD">
      <w:pPr>
        <w:spacing w:line="560" w:lineRule="exact"/>
        <w:ind w:firstLine="632" w:firstLineChars="200"/>
        <w:rPr>
          <w:rFonts w:hint="eastAsia" w:ascii="方正仿宋_GBK" w:hAnsi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课程</w:t>
      </w:r>
      <w:r>
        <w:rPr>
          <w:rFonts w:hint="eastAsia" w:ascii="方正仿宋_GBK" w:hAnsi="方正仿宋_GBK" w:cs="方正仿宋_GBK"/>
          <w:sz w:val="32"/>
          <w:szCs w:val="32"/>
          <w:lang w:val="en-US" w:eastAsia="zh-CN"/>
        </w:rPr>
        <w:t>性质</w:t>
      </w:r>
      <w:r>
        <w:rPr>
          <w:rFonts w:hint="eastAsia" w:ascii="方正仿宋_GBK" w:hAnsi="方正仿宋_GBK" w:cs="方正仿宋_GBK"/>
          <w:sz w:val="32"/>
          <w:szCs w:val="32"/>
          <w:lang w:eastAsia="zh-CN"/>
        </w:rPr>
        <w:t>：</w:t>
      </w:r>
    </w:p>
    <w:p w14:paraId="033F140C">
      <w:pPr>
        <w:spacing w:line="560" w:lineRule="exact"/>
        <w:ind w:firstLine="632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cs="方正仿宋_GBK"/>
          <w:sz w:val="32"/>
          <w:szCs w:val="32"/>
          <w:lang w:val="en-US" w:eastAsia="zh-CN"/>
        </w:rPr>
        <w:t>授课对象：</w:t>
      </w:r>
    </w:p>
    <w:p w14:paraId="1766AE26">
      <w:pPr>
        <w:spacing w:line="560" w:lineRule="exact"/>
        <w:ind w:firstLine="632" w:firstLineChars="200"/>
        <w:rPr>
          <w:rFonts w:hint="eastAsia" w:ascii="方正仿宋_GBK" w:hAnsi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考核形式</w:t>
      </w:r>
      <w:r>
        <w:rPr>
          <w:rFonts w:hint="eastAsia" w:ascii="方正仿宋_GBK" w:hAnsi="方正仿宋_GBK" w:cs="方正仿宋_GBK"/>
          <w:sz w:val="32"/>
          <w:szCs w:val="32"/>
          <w:lang w:eastAsia="zh-CN"/>
        </w:rPr>
        <w:t>：</w:t>
      </w:r>
    </w:p>
    <w:p w14:paraId="2FDA6A39">
      <w:pPr>
        <w:spacing w:line="560" w:lineRule="exact"/>
        <w:ind w:firstLine="632" w:firstLineChars="200"/>
        <w:rPr>
          <w:rFonts w:hint="eastAsia" w:ascii="方正仿宋_GBK" w:hAnsi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cs="方正仿宋_GBK"/>
          <w:sz w:val="32"/>
          <w:szCs w:val="32"/>
          <w:lang w:val="en-US" w:eastAsia="zh-CN"/>
        </w:rPr>
        <w:t>授课教师：</w:t>
      </w:r>
    </w:p>
    <w:p w14:paraId="39D4138F">
      <w:pPr>
        <w:spacing w:line="560" w:lineRule="exact"/>
        <w:ind w:firstLine="632" w:firstLineChars="200"/>
        <w:rPr>
          <w:rFonts w:hint="eastAsia" w:ascii="方正仿宋_GBK" w:hAnsi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cs="方正仿宋_GBK"/>
          <w:sz w:val="32"/>
          <w:szCs w:val="32"/>
          <w:lang w:val="en-US" w:eastAsia="zh-CN"/>
        </w:rPr>
        <w:t>课程主要内容：</w:t>
      </w:r>
    </w:p>
    <w:p w14:paraId="71DC2695">
      <w:pPr>
        <w:pStyle w:val="2"/>
        <w:numPr>
          <w:ilvl w:val="0"/>
          <w:numId w:val="1"/>
        </w:numPr>
        <w:spacing w:line="560" w:lineRule="exact"/>
        <w:ind w:left="0" w:leftChars="0" w:firstLine="632" w:firstLineChars="200"/>
        <w:outlineLvl w:val="0"/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  <w:t>学情分析</w:t>
      </w:r>
    </w:p>
    <w:p w14:paraId="305BB89C">
      <w:pPr>
        <w:spacing w:line="560" w:lineRule="exact"/>
        <w:ind w:firstLine="632" w:firstLineChars="200"/>
        <w:rPr>
          <w:rFonts w:hint="default" w:ascii="方正仿宋_GBK" w:hAnsi="方正仿宋_GBK" w:cs="方正仿宋_GBK"/>
          <w:sz w:val="32"/>
          <w:szCs w:val="32"/>
          <w:lang w:val="en-US" w:eastAsia="zh-CN"/>
        </w:rPr>
      </w:pPr>
    </w:p>
    <w:p w14:paraId="13207C63">
      <w:pPr>
        <w:pStyle w:val="2"/>
        <w:numPr>
          <w:ilvl w:val="0"/>
          <w:numId w:val="1"/>
        </w:numPr>
        <w:spacing w:line="560" w:lineRule="exact"/>
        <w:ind w:left="0" w:leftChars="0" w:firstLine="632" w:firstLineChars="200"/>
        <w:outlineLvl w:val="0"/>
        <w:rPr>
          <w:rFonts w:hint="default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  <w:t>教学目标</w:t>
      </w:r>
    </w:p>
    <w:p w14:paraId="06FEDBB9">
      <w:pPr>
        <w:spacing w:line="560" w:lineRule="exact"/>
        <w:ind w:firstLine="632" w:firstLineChars="200"/>
        <w:rPr>
          <w:rFonts w:hint="eastAsia" w:ascii="方正仿宋_GBK" w:hAnsi="方正仿宋_GBK" w:cs="方正仿宋_GBK"/>
          <w:sz w:val="32"/>
          <w:szCs w:val="32"/>
          <w:lang w:val="en-US" w:eastAsia="zh-CN"/>
        </w:rPr>
      </w:pPr>
    </w:p>
    <w:p w14:paraId="7484B6CB">
      <w:pPr>
        <w:pStyle w:val="2"/>
        <w:numPr>
          <w:ilvl w:val="0"/>
          <w:numId w:val="1"/>
        </w:numPr>
        <w:spacing w:line="560" w:lineRule="exact"/>
        <w:ind w:left="0" w:leftChars="0" w:firstLine="632" w:firstLineChars="200"/>
        <w:outlineLvl w:val="0"/>
        <w:rPr>
          <w:rFonts w:hint="default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  <w:t>课程思政元素</w:t>
      </w:r>
    </w:p>
    <w:p w14:paraId="0CEFB152">
      <w:pPr>
        <w:spacing w:line="560" w:lineRule="exact"/>
        <w:ind w:firstLine="632" w:firstLineChars="200"/>
        <w:rPr>
          <w:rFonts w:hint="eastAsia" w:ascii="方正仿宋_GBK" w:hAnsi="方正仿宋_GBK" w:cs="方正仿宋_GBK"/>
          <w:sz w:val="32"/>
          <w:szCs w:val="32"/>
          <w:lang w:val="en-US" w:eastAsia="zh-CN"/>
        </w:rPr>
      </w:pPr>
    </w:p>
    <w:p w14:paraId="63D90B8E">
      <w:pPr>
        <w:pStyle w:val="2"/>
        <w:numPr>
          <w:ilvl w:val="0"/>
          <w:numId w:val="1"/>
        </w:numPr>
        <w:spacing w:line="560" w:lineRule="exact"/>
        <w:ind w:left="0" w:leftChars="0" w:firstLine="632" w:firstLineChars="200"/>
        <w:outlineLvl w:val="0"/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教学实施</w:t>
      </w:r>
    </w:p>
    <w:p w14:paraId="34A6480C">
      <w:pPr>
        <w:spacing w:line="560" w:lineRule="exact"/>
        <w:ind w:firstLine="632" w:firstLineChars="200"/>
        <w:rPr>
          <w:rFonts w:ascii="方正仿宋_GBK" w:hAnsi="方正仿宋_GBK" w:eastAsia="方正仿宋_GBK" w:cs="方正仿宋_GBK"/>
          <w:sz w:val="32"/>
          <w:szCs w:val="32"/>
        </w:rPr>
      </w:pPr>
    </w:p>
    <w:p w14:paraId="1B392266">
      <w:pPr>
        <w:numPr>
          <w:ilvl w:val="0"/>
          <w:numId w:val="2"/>
        </w:numPr>
        <w:ind w:left="0" w:leftChars="0" w:firstLine="632" w:firstLineChars="200"/>
        <w:outlineLvl w:val="1"/>
        <w:rPr>
          <w:rFonts w:hint="eastAsia" w:ascii="方正楷体_GBK" w:hAnsi="方正楷体_GBK" w:eastAsia="方正楷体_GBK" w:cs="方正楷体_GBK"/>
          <w:sz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lang w:val="en-US" w:eastAsia="zh-CN"/>
        </w:rPr>
        <w:t>课前导入</w:t>
      </w:r>
    </w:p>
    <w:p w14:paraId="6A5EAA1D">
      <w:pPr>
        <w:spacing w:line="560" w:lineRule="exact"/>
        <w:ind w:firstLine="632" w:firstLineChars="200"/>
        <w:rPr>
          <w:rFonts w:ascii="方正仿宋_GBK" w:hAnsi="方正仿宋_GBK" w:eastAsia="方正仿宋_GBK" w:cs="方正仿宋_GBK"/>
          <w:sz w:val="32"/>
          <w:szCs w:val="32"/>
        </w:rPr>
      </w:pPr>
    </w:p>
    <w:p w14:paraId="745D96D3">
      <w:pPr>
        <w:numPr>
          <w:ilvl w:val="0"/>
          <w:numId w:val="2"/>
        </w:numPr>
        <w:ind w:left="0" w:leftChars="0" w:firstLine="632" w:firstLineChars="200"/>
        <w:outlineLvl w:val="1"/>
        <w:rPr>
          <w:rFonts w:hint="default" w:ascii="方正楷体_GBK" w:hAnsi="方正楷体_GBK" w:eastAsia="方正楷体_GBK" w:cs="方正楷体_GBK"/>
          <w:sz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lang w:val="en-US" w:eastAsia="zh-CN"/>
        </w:rPr>
        <w:t>课中实施</w:t>
      </w:r>
    </w:p>
    <w:p w14:paraId="3969C8D0">
      <w:pPr>
        <w:spacing w:line="560" w:lineRule="exact"/>
        <w:ind w:firstLine="632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4552EDD1">
      <w:pPr>
        <w:numPr>
          <w:ilvl w:val="0"/>
          <w:numId w:val="2"/>
        </w:numPr>
        <w:ind w:left="0" w:leftChars="0" w:firstLine="632" w:firstLineChars="200"/>
        <w:outlineLvl w:val="1"/>
        <w:rPr>
          <w:rFonts w:hint="eastAsia" w:ascii="方正楷体_GBK" w:hAnsi="方正楷体_GBK" w:eastAsia="方正楷体_GBK" w:cs="方正楷体_GBK"/>
          <w:sz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lang w:val="en-US" w:eastAsia="zh-CN"/>
        </w:rPr>
        <w:t>思政融入</w:t>
      </w:r>
    </w:p>
    <w:p w14:paraId="300E1B40">
      <w:pPr>
        <w:spacing w:line="560" w:lineRule="exact"/>
        <w:ind w:firstLine="632" w:firstLineChars="200"/>
        <w:rPr>
          <w:rFonts w:hint="eastAsia" w:ascii="方正仿宋_GBK" w:hAnsi="方正仿宋_GBK" w:cs="方正仿宋_GBK"/>
          <w:sz w:val="32"/>
          <w:szCs w:val="32"/>
          <w:lang w:val="en-US" w:eastAsia="zh-CN"/>
        </w:rPr>
      </w:pPr>
    </w:p>
    <w:p w14:paraId="3F6A8AA6">
      <w:pPr>
        <w:numPr>
          <w:ilvl w:val="0"/>
          <w:numId w:val="2"/>
        </w:numPr>
        <w:ind w:left="0" w:leftChars="0" w:firstLine="632" w:firstLineChars="200"/>
        <w:outlineLvl w:val="1"/>
        <w:rPr>
          <w:rFonts w:hint="default" w:ascii="方正楷体_GBK" w:hAnsi="方正楷体_GBK" w:eastAsia="方正楷体_GBK" w:cs="方正楷体_GBK"/>
          <w:sz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lang w:val="en-US" w:eastAsia="zh-CN"/>
        </w:rPr>
        <w:t>课后总结</w:t>
      </w:r>
    </w:p>
    <w:p w14:paraId="45909B00">
      <w:pPr>
        <w:spacing w:line="560" w:lineRule="exact"/>
        <w:ind w:firstLine="632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6BA4F776">
      <w:pPr>
        <w:pStyle w:val="2"/>
        <w:numPr>
          <w:ilvl w:val="0"/>
          <w:numId w:val="1"/>
        </w:numPr>
        <w:spacing w:line="560" w:lineRule="exact"/>
        <w:ind w:left="0" w:leftChars="0" w:firstLine="632" w:firstLineChars="200"/>
        <w:outlineLvl w:val="0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数字化赋能教学措施</w:t>
      </w:r>
    </w:p>
    <w:p w14:paraId="62BB48DB">
      <w:pPr>
        <w:spacing w:line="560" w:lineRule="exact"/>
        <w:ind w:firstLine="632" w:firstLineChars="200"/>
        <w:rPr>
          <w:rFonts w:hint="default" w:ascii="方正仿宋_GBK" w:hAnsi="方正仿宋_GBK" w:cs="方正仿宋_GBK"/>
          <w:sz w:val="32"/>
          <w:szCs w:val="32"/>
          <w:lang w:val="en-US" w:eastAsia="zh-CN"/>
        </w:rPr>
      </w:pPr>
    </w:p>
    <w:p w14:paraId="4DE1B10A">
      <w:pPr>
        <w:pStyle w:val="2"/>
        <w:numPr>
          <w:ilvl w:val="0"/>
          <w:numId w:val="1"/>
        </w:numPr>
        <w:spacing w:line="560" w:lineRule="exact"/>
        <w:ind w:left="0" w:leftChars="0" w:firstLine="632" w:firstLineChars="200"/>
        <w:outlineLvl w:val="0"/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  <w:t>案例意义</w:t>
      </w:r>
    </w:p>
    <w:p w14:paraId="513054C0">
      <w:pPr>
        <w:spacing w:line="560" w:lineRule="exact"/>
        <w:ind w:firstLine="632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</w:p>
    <w:sectPr>
      <w:pgSz w:w="11906" w:h="16838"/>
      <w:pgMar w:top="2098" w:right="1474" w:bottom="1984" w:left="1588" w:header="851" w:footer="1400" w:gutter="0"/>
      <w:cols w:space="425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F56E8D40-B5C6-4866-B064-ED959C8B3004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5EF405FC-B7A3-4853-BE10-A7B5B1F8A6EB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703D9531-CFB1-4238-B628-5ABFE498FF78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ADDBEB35-27F5-4B27-8E6C-63E748F7C12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1DC57FF4-7712-4B1A-9186-C13072CD0AE3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6" w:fontKey="{1E438B1F-E8D1-4EDC-9C20-D6EB717E8A48}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7" w:fontKey="{4DCE7DEE-6490-4F69-94C7-04BB3AFEF9AE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06C3BC"/>
    <w:multiLevelType w:val="singleLevel"/>
    <w:tmpl w:val="0506C3BC"/>
    <w:lvl w:ilvl="0" w:tentative="0">
      <w:start w:val="1"/>
      <w:numFmt w:val="chineseCountingThousand"/>
      <w:suff w:val="nothing"/>
      <w:lvlText w:val="（%1）"/>
      <w:lvlJc w:val="left"/>
      <w:pPr>
        <w:tabs>
          <w:tab w:val="left" w:pos="420"/>
        </w:tabs>
        <w:ind w:left="0" w:leftChars="0" w:firstLine="0" w:firstLineChars="0"/>
      </w:pPr>
      <w:rPr>
        <w:rFonts w:hint="eastAsia"/>
      </w:rPr>
    </w:lvl>
  </w:abstractNum>
  <w:abstractNum w:abstractNumId="1">
    <w:nsid w:val="6C0487E1"/>
    <w:multiLevelType w:val="singleLevel"/>
    <w:tmpl w:val="6C0487E1"/>
    <w:lvl w:ilvl="0" w:tentative="0">
      <w:start w:val="1"/>
      <w:numFmt w:val="chineseCountingThousand"/>
      <w:suff w:val="nothing"/>
      <w:lvlText w:val="%1、"/>
      <w:lvlJc w:val="left"/>
      <w:pPr>
        <w:tabs>
          <w:tab w:val="left" w:pos="420"/>
        </w:tabs>
        <w:ind w:left="0" w:leftChars="0" w:firstLine="0" w:firstLineChars="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420"/>
  <w:drawingGridHorizontalSpacing w:val="158"/>
  <w:drawingGridVerticalSpacing w:val="290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Q1ZjhhZDlmYzExNTBmMmE0ODBhZjdjMzQ4MDIzMGEifQ=="/>
  </w:docVars>
  <w:rsids>
    <w:rsidRoot w:val="0077657E"/>
    <w:rsid w:val="006C7565"/>
    <w:rsid w:val="0077657E"/>
    <w:rsid w:val="008350C7"/>
    <w:rsid w:val="00B12211"/>
    <w:rsid w:val="00E938C6"/>
    <w:rsid w:val="00ED3DA1"/>
    <w:rsid w:val="07BE06C7"/>
    <w:rsid w:val="09A922D3"/>
    <w:rsid w:val="1BFD4E11"/>
    <w:rsid w:val="1D2D7F60"/>
    <w:rsid w:val="2E180404"/>
    <w:rsid w:val="3BEB3BA3"/>
    <w:rsid w:val="3FF24EF7"/>
    <w:rsid w:val="40262A8E"/>
    <w:rsid w:val="474F6B55"/>
    <w:rsid w:val="4AD0284C"/>
    <w:rsid w:val="4B702877"/>
    <w:rsid w:val="67BD6B7E"/>
    <w:rsid w:val="69643A28"/>
    <w:rsid w:val="76B21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眉 字符"/>
    <w:basedOn w:val="6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119</Words>
  <Characters>120</Characters>
  <Lines>10</Lines>
  <Paragraphs>2</Paragraphs>
  <TotalTime>74</TotalTime>
  <ScaleCrop>false</ScaleCrop>
  <LinksUpToDate>false</LinksUpToDate>
  <CharactersWithSpaces>120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2023-02-28T00:56:00Z</dcterms:created>
  <dc:creator>马树蓉</dc:creator>
  <cp:lastModifiedBy>张歆渝</cp:lastModifiedBy>
  <cp:lastPrinted>2025-02-19T09:44:00Z</cp:lastPrinted>
  <dcterms:modified xsi:type="dcterms:W3CDTF">2025-02-19T09:46:03Z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799D653CBE154B7F93B753BBB3D82032_13</vt:lpwstr>
  </property>
  <property fmtid="{D5CDD505-2E9C-101B-9397-08002B2CF9AE}" pid="4" name="KSOTemplateDocerSaveRecord">
    <vt:lpwstr>eyJoZGlkIjoiNzA0NWIzODNhMWE2MTMxOWY3NWU0YjMxYzhkYWU3OTEiLCJ1c2VySWQiOiIxMTM2MTY0MzcxIn0=</vt:lpwstr>
  </property>
</Properties>
</file>