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9C0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44"/>
          <w:szCs w:val="44"/>
          <w:lang w:val="en-US" w:eastAsia="zh-CN" w:bidi="ar"/>
        </w:rPr>
        <w:t>附件：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ar"/>
        </w:rPr>
        <w:t>云南城市建设职业学院更换双向智能车辆识别系统、电动伸缩门道闸项目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highlight w:val="none"/>
          <w:u w:val="none"/>
          <w:lang w:val="en-US" w:eastAsia="zh-CN" w:bidi="ar"/>
        </w:rPr>
        <w:t>报名资料</w:t>
      </w:r>
    </w:p>
    <w:p w14:paraId="63DEF0A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黑体" w:hAnsi="黑体" w:eastAsia="黑体" w:cs="黑体"/>
          <w:b/>
          <w:bCs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eastAsia" w:ascii="黑体" w:hAnsi="黑体" w:eastAsia="黑体" w:cs="黑体"/>
          <w:b/>
          <w:bCs/>
          <w:color w:val="auto"/>
          <w:kern w:val="0"/>
          <w:sz w:val="32"/>
          <w:szCs w:val="32"/>
          <w:shd w:val="clear" w:color="auto" w:fill="FFFFFF"/>
        </w:rPr>
        <w:t>三证合一的营业执照</w:t>
      </w:r>
    </w:p>
    <w:p w14:paraId="5DD305D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</w:pPr>
    </w:p>
    <w:p w14:paraId="08E426B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黑体" w:hAnsi="黑体" w:eastAsia="黑体" w:cs="黑体"/>
          <w:b/>
          <w:bCs/>
          <w:color w:val="auto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32"/>
          <w:szCs w:val="32"/>
          <w:shd w:val="clear" w:color="auto" w:fill="FFFFFF"/>
          <w:lang w:val="en-US" w:eastAsia="zh-CN"/>
        </w:rPr>
        <w:t>2.法定代表人关于本项目的授权委托书</w:t>
      </w:r>
    </w:p>
    <w:p w14:paraId="7BE15762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0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auto"/>
          <w:kern w:val="0"/>
          <w:sz w:val="32"/>
          <w:szCs w:val="32"/>
          <w:shd w:val="clear" w:color="auto" w:fill="FFFFFF"/>
          <w:lang w:val="en-US" w:eastAsia="zh-CN"/>
        </w:rPr>
        <w:t>被授权人</w:t>
      </w:r>
      <w:r>
        <w:rPr>
          <w:rFonts w:hint="eastAsia" w:ascii="方正仿宋_GB2312" w:hAnsi="方正仿宋_GB2312" w:eastAsia="方正仿宋_GB2312" w:cs="方正仿宋_GB2312"/>
          <w:color w:val="auto"/>
          <w:kern w:val="0"/>
          <w:sz w:val="32"/>
          <w:szCs w:val="32"/>
          <w:shd w:val="clear" w:color="auto" w:fill="FFFFFF"/>
        </w:rPr>
        <w:t>是法定代表人</w:t>
      </w:r>
      <w:r>
        <w:rPr>
          <w:rFonts w:hint="eastAsia" w:ascii="方正仿宋_GB2312" w:hAnsi="方正仿宋_GB2312" w:eastAsia="方正仿宋_GB2312" w:cs="方正仿宋_GB2312"/>
          <w:color w:val="auto"/>
          <w:kern w:val="0"/>
          <w:sz w:val="32"/>
          <w:szCs w:val="32"/>
          <w:shd w:val="clear" w:color="auto" w:fill="FFFFFF"/>
          <w:lang w:val="en-US" w:eastAsia="zh-CN"/>
        </w:rPr>
        <w:t>的</w:t>
      </w:r>
      <w:r>
        <w:rPr>
          <w:rFonts w:hint="eastAsia" w:ascii="方正仿宋_GB2312" w:hAnsi="方正仿宋_GB2312" w:eastAsia="方正仿宋_GB2312" w:cs="方正仿宋_GB2312"/>
          <w:color w:val="auto"/>
          <w:kern w:val="0"/>
          <w:sz w:val="32"/>
          <w:szCs w:val="32"/>
          <w:shd w:val="clear" w:color="auto" w:fill="FFFFFF"/>
          <w:lang w:eastAsia="zh-CN"/>
        </w:rPr>
        <w:t>在</w:t>
      </w:r>
      <w:r>
        <w:rPr>
          <w:rFonts w:hint="eastAsia" w:ascii="方正仿宋_GB2312" w:hAnsi="方正仿宋_GB2312" w:eastAsia="方正仿宋_GB2312" w:cs="方正仿宋_GB2312"/>
          <w:color w:val="auto"/>
          <w:kern w:val="0"/>
          <w:sz w:val="32"/>
          <w:szCs w:val="32"/>
          <w:shd w:val="clear" w:color="auto" w:fill="FFFFFF"/>
        </w:rPr>
        <w:t>授权委托书</w:t>
      </w:r>
      <w:r>
        <w:rPr>
          <w:rFonts w:hint="eastAsia" w:ascii="方正仿宋_GB2312" w:hAnsi="方正仿宋_GB2312" w:eastAsia="方正仿宋_GB2312" w:cs="方正仿宋_GB2312"/>
          <w:color w:val="auto"/>
          <w:kern w:val="0"/>
          <w:sz w:val="32"/>
          <w:szCs w:val="32"/>
          <w:shd w:val="clear" w:color="auto" w:fill="FFFFFF"/>
          <w:lang w:val="en-US" w:eastAsia="zh-CN"/>
        </w:rPr>
        <w:t>中标注是法人本人即可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0"/>
          <w:sz w:val="32"/>
          <w:szCs w:val="32"/>
          <w:shd w:val="clear" w:color="auto" w:fill="FFFFFF"/>
          <w:lang w:eastAsia="zh-CN"/>
        </w:rPr>
        <w:t>）</w:t>
      </w:r>
    </w:p>
    <w:p w14:paraId="14D910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jc w:val="center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val="en-US" w:eastAsia="zh-CN"/>
        </w:rPr>
        <w:t>法定代表人授权书</w:t>
      </w:r>
    </w:p>
    <w:p w14:paraId="090C66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both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本授权书声明：注册为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none"/>
          <w:lang w:val="en-US" w:eastAsia="zh-CN"/>
        </w:rPr>
        <w:t>(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报价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none"/>
          <w:lang w:val="en-US" w:eastAsia="zh-CN"/>
        </w:rPr>
        <w:t>单位名称)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的法定代表人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single"/>
          <w:lang w:val="en-US" w:eastAsia="zh-CN"/>
        </w:rPr>
        <w:t xml:space="preserve">（姓名）      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代表本公司授权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single"/>
          <w:lang w:val="en-US" w:eastAsia="zh-CN"/>
        </w:rPr>
        <w:t xml:space="preserve">（被授权人姓名）       </w:t>
      </w:r>
    </w:p>
    <w:p w14:paraId="4A65EB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both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single"/>
          <w:lang w:val="en-US" w:eastAsia="zh-CN"/>
        </w:rPr>
        <w:t xml:space="preserve">       （职务）       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为本公司的合法代理人，就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single"/>
          <w:lang w:val="en-US" w:eastAsia="zh-CN"/>
        </w:rPr>
        <w:t xml:space="preserve">（报名项目全称）                            </w:t>
      </w:r>
    </w:p>
    <w:p w14:paraId="5294B8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both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none"/>
          <w:lang w:val="en-US" w:eastAsia="zh-CN"/>
        </w:rPr>
        <w:t>项目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所进行的报名、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报价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 xml:space="preserve">以及合同谈判、签署、执行以及提供的相关服务等全权负责，并以本公司名义处理一切与之有关的事务，本授权书自授权之日起至该项目结束终止。  </w:t>
      </w:r>
    </w:p>
    <w:p w14:paraId="71079B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both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特此声明！</w:t>
      </w:r>
    </w:p>
    <w:p w14:paraId="38D070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both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授权人签名：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（手签）</w:t>
      </w:r>
    </w:p>
    <w:p w14:paraId="6DC9D0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both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被授权人签名：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（手签）</w:t>
      </w:r>
    </w:p>
    <w:p w14:paraId="786390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both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授权单位全称：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 xml:space="preserve">（盖章）   </w:t>
      </w:r>
    </w:p>
    <w:p w14:paraId="77F1FA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both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授权生效时间：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年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月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0"/>
        <w:gridCol w:w="240"/>
        <w:gridCol w:w="3739"/>
      </w:tblGrid>
      <w:tr w14:paraId="41EDC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3900" w:type="dxa"/>
            <w:vAlign w:val="center"/>
          </w:tcPr>
          <w:p w14:paraId="6BD82A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vertAlign w:val="baseline"/>
                <w:lang w:val="en-US" w:eastAsia="zh-CN"/>
              </w:rPr>
              <w:t>法人身份证正面</w:t>
            </w:r>
          </w:p>
        </w:tc>
        <w:tc>
          <w:tcPr>
            <w:tcW w:w="240" w:type="dxa"/>
            <w:vMerge w:val="restart"/>
          </w:tcPr>
          <w:p w14:paraId="3E81BA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outlineLvl w:val="9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39" w:type="dxa"/>
            <w:vAlign w:val="center"/>
          </w:tcPr>
          <w:p w14:paraId="456AE5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vertAlign w:val="baseline"/>
                <w:lang w:val="en-US" w:eastAsia="zh-CN"/>
              </w:rPr>
              <w:t>被授权代理人身份证正面</w:t>
            </w:r>
          </w:p>
        </w:tc>
      </w:tr>
      <w:tr w14:paraId="55E06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6" w:hRule="atLeast"/>
        </w:trPr>
        <w:tc>
          <w:tcPr>
            <w:tcW w:w="3900" w:type="dxa"/>
            <w:vAlign w:val="center"/>
          </w:tcPr>
          <w:p w14:paraId="77B67F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vertAlign w:val="baseline"/>
                <w:lang w:val="en-US" w:eastAsia="zh-CN"/>
              </w:rPr>
              <w:t>法人身份证反面</w:t>
            </w:r>
          </w:p>
        </w:tc>
        <w:tc>
          <w:tcPr>
            <w:tcW w:w="240" w:type="dxa"/>
            <w:vMerge w:val="continue"/>
          </w:tcPr>
          <w:p w14:paraId="49F38C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outlineLvl w:val="9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39" w:type="dxa"/>
            <w:vAlign w:val="center"/>
          </w:tcPr>
          <w:p w14:paraId="3F0A35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32"/>
                <w:szCs w:val="32"/>
                <w:vertAlign w:val="baseline"/>
                <w:lang w:val="en-US" w:eastAsia="zh-CN"/>
              </w:rPr>
              <w:t>被授权代理人身份证反面</w:t>
            </w:r>
          </w:p>
        </w:tc>
      </w:tr>
    </w:tbl>
    <w:p w14:paraId="5E14D19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</w:p>
    <w:p w14:paraId="2080527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黑体" w:hAnsi="黑体" w:eastAsia="黑体" w:cs="黑体"/>
          <w:b/>
          <w:bCs/>
          <w:color w:val="auto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32"/>
          <w:szCs w:val="32"/>
          <w:shd w:val="clear" w:color="auto" w:fill="FFFFFF"/>
          <w:lang w:val="en-US" w:eastAsia="zh-CN"/>
        </w:rPr>
        <w:t>3.信用中国及中国政府采购网信用报告/截图</w:t>
      </w:r>
    </w:p>
    <w:p w14:paraId="700B87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outlineLvl w:val="9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通过“信用中国”网站及中国政府采购网查询，未被列入失信被执行人、重大税收违法案件当事人、政府采购严重违法失信行为记录名单（www.creditchina.gov.cn&lt;http://www.creditchina.gov.cn/&gt;）（www.ccgp.gov.cn &lt;http://www.ccgp.gov.cn/&gt;）</w:t>
      </w:r>
    </w:p>
    <w:p w14:paraId="6FEA7E6A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32"/>
          <w:szCs w:val="32"/>
          <w:shd w:val="clear" w:color="auto" w:fill="FFFFFF"/>
          <w:lang w:val="en-US" w:eastAsia="zh-CN"/>
        </w:rPr>
        <w:t>参加本次采购活动近两年内，在经营活动中没有重大违法记录的声明；</w:t>
      </w:r>
    </w:p>
    <w:p w14:paraId="5136869C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default" w:ascii="黑体" w:hAnsi="黑体" w:eastAsia="黑体" w:cs="黑体"/>
          <w:b/>
          <w:bCs/>
          <w:color w:val="auto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32"/>
          <w:szCs w:val="32"/>
          <w:shd w:val="clear" w:color="auto" w:fill="FFFFFF"/>
          <w:lang w:val="en-US" w:eastAsia="zh-CN"/>
        </w:rPr>
        <w:t>具有双向智能车辆识别系统、电动伸缩门道闸安装和销售资质证书，如：建筑智能化工程设计与施工资质证</w:t>
      </w:r>
    </w:p>
    <w:p w14:paraId="39ECB617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58FFD6"/>
    <w:multiLevelType w:val="singleLevel"/>
    <w:tmpl w:val="EF58FFD6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jZjNjYWYyZjY2ZGQ2Mjc0MTZlYjBmNzAwYzMyMjUifQ=="/>
  </w:docVars>
  <w:rsids>
    <w:rsidRoot w:val="653D1209"/>
    <w:rsid w:val="044F72A2"/>
    <w:rsid w:val="065E28FC"/>
    <w:rsid w:val="13CD5A01"/>
    <w:rsid w:val="150A4777"/>
    <w:rsid w:val="189C09AC"/>
    <w:rsid w:val="195759B1"/>
    <w:rsid w:val="24AC4C59"/>
    <w:rsid w:val="25742FDF"/>
    <w:rsid w:val="26261778"/>
    <w:rsid w:val="2AC920F1"/>
    <w:rsid w:val="2DD72398"/>
    <w:rsid w:val="30344E96"/>
    <w:rsid w:val="32456685"/>
    <w:rsid w:val="33BA44BC"/>
    <w:rsid w:val="52221988"/>
    <w:rsid w:val="55814902"/>
    <w:rsid w:val="58F42C9E"/>
    <w:rsid w:val="5B6B4002"/>
    <w:rsid w:val="5D5C103F"/>
    <w:rsid w:val="5F615034"/>
    <w:rsid w:val="5F8A0A55"/>
    <w:rsid w:val="606A367A"/>
    <w:rsid w:val="653D1209"/>
    <w:rsid w:val="6E8E63C8"/>
    <w:rsid w:val="73155E5C"/>
    <w:rsid w:val="747B2419"/>
    <w:rsid w:val="7737556F"/>
    <w:rsid w:val="7AED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Default"/>
    <w:basedOn w:val="1"/>
    <w:autoRedefine/>
    <w:qFormat/>
    <w:uiPriority w:val="0"/>
    <w:pPr>
      <w:keepNext w:val="0"/>
      <w:keepLines w:val="0"/>
      <w:widowControl w:val="0"/>
      <w:suppressLineNumbers w:val="0"/>
      <w:autoSpaceDE w:val="0"/>
      <w:autoSpaceDN w:val="0"/>
      <w:adjustRightInd w:val="0"/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color w:val="000000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494</Words>
  <Characters>588</Characters>
  <Lines>0</Lines>
  <Paragraphs>0</Paragraphs>
  <TotalTime>2</TotalTime>
  <ScaleCrop>false</ScaleCrop>
  <LinksUpToDate>false</LinksUpToDate>
  <CharactersWithSpaces>738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2024-04-17T08:20:00Z</dcterms:created>
  <dc:creator>Maximizers╰</dc:creator>
  <cp:lastModifiedBy>Maximizers╰</cp:lastModifiedBy>
  <dcterms:modified xsi:type="dcterms:W3CDTF">2024-12-10T07:40:26Z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103DEC1468E6460F9003B1A2BCFDABF1_13</vt:lpwstr>
  </property>
</Properties>
</file>