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Theme="minorEastAsia" w:hAnsiTheme="minorEastAsia"/>
          <w:b/>
          <w:sz w:val="30"/>
          <w:szCs w:val="30"/>
        </w:rPr>
      </w:pPr>
      <w:r>
        <w:rPr>
          <w:rFonts w:hint="eastAsia" w:asciiTheme="minorEastAsia" w:hAnsiTheme="minorEastAsia"/>
          <w:b/>
          <w:sz w:val="30"/>
          <w:szCs w:val="30"/>
        </w:rPr>
        <w:t>上海立达学院绿化养护标准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jc w:val="left"/>
        <w:textAlignment w:val="auto"/>
        <w:rPr>
          <w:rFonts w:cs="宋体" w:asciiTheme="minorEastAsia" w:hAnsiTheme="minorEastAsia"/>
          <w:kern w:val="0"/>
          <w:sz w:val="24"/>
          <w:szCs w:val="24"/>
        </w:rPr>
      </w:pPr>
      <w:r>
        <w:rPr>
          <w:rFonts w:hint="eastAsia" w:cs="宋体" w:asciiTheme="minorEastAsia" w:hAnsiTheme="minorEastAsia"/>
          <w:kern w:val="0"/>
          <w:sz w:val="24"/>
          <w:szCs w:val="24"/>
        </w:rPr>
        <w:t>上海立达学院</w:t>
      </w:r>
      <w:r>
        <w:rPr>
          <w:rFonts w:cs="宋体" w:asciiTheme="minorEastAsia" w:hAnsiTheme="minorEastAsia"/>
          <w:kern w:val="0"/>
          <w:sz w:val="24"/>
          <w:szCs w:val="24"/>
        </w:rPr>
        <w:t>绿化面积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本校区</w:t>
      </w:r>
      <w:r>
        <w:rPr>
          <w:rFonts w:cs="宋体" w:asciiTheme="minorEastAsia" w:hAnsiTheme="minorEastAsia"/>
          <w:kern w:val="0"/>
          <w:sz w:val="24"/>
          <w:szCs w:val="24"/>
        </w:rPr>
        <w:t>195亩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，金山校区75亩，约</w:t>
      </w:r>
      <w:r>
        <w:rPr>
          <w:rFonts w:cs="宋体" w:asciiTheme="minorEastAsia" w:hAnsiTheme="minorEastAsia"/>
          <w:kern w:val="0"/>
          <w:sz w:val="24"/>
          <w:szCs w:val="24"/>
        </w:rPr>
        <w:t>1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3.7</w:t>
      </w:r>
      <w:r>
        <w:rPr>
          <w:rFonts w:cs="宋体" w:asciiTheme="minorEastAsia" w:hAnsiTheme="minorEastAsia"/>
          <w:kern w:val="0"/>
          <w:sz w:val="24"/>
          <w:szCs w:val="24"/>
        </w:rPr>
        <w:t>万多平方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，其中</w:t>
      </w:r>
      <w:r>
        <w:rPr>
          <w:rFonts w:cs="宋体" w:asciiTheme="minorEastAsia" w:hAnsiTheme="minorEastAsia"/>
          <w:kern w:val="0"/>
          <w:sz w:val="24"/>
          <w:szCs w:val="24"/>
        </w:rPr>
        <w:t>草皮有12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.5</w:t>
      </w:r>
      <w:r>
        <w:rPr>
          <w:rFonts w:cs="宋体" w:asciiTheme="minorEastAsia" w:hAnsiTheme="minorEastAsia"/>
          <w:kern w:val="0"/>
          <w:sz w:val="24"/>
          <w:szCs w:val="24"/>
        </w:rPr>
        <w:t>万平方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米。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jc w:val="left"/>
        <w:textAlignment w:val="auto"/>
        <w:rPr>
          <w:rFonts w:cs="宋体" w:asciiTheme="minorEastAsia" w:hAnsiTheme="minorEastAsia"/>
          <w:kern w:val="0"/>
          <w:sz w:val="24"/>
          <w:szCs w:val="24"/>
        </w:rPr>
      </w:pPr>
      <w:r>
        <w:rPr>
          <w:rFonts w:hint="eastAsia" w:cs="宋体" w:asciiTheme="minorEastAsia" w:hAnsiTheme="minorEastAsia"/>
          <w:kern w:val="0"/>
          <w:sz w:val="24"/>
          <w:szCs w:val="24"/>
        </w:rPr>
        <w:t>养护总体内容如下：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jc w:val="left"/>
        <w:textAlignment w:val="auto"/>
        <w:rPr>
          <w:rFonts w:cs="宋体" w:asciiTheme="minorEastAsia" w:hAnsiTheme="minorEastAsia"/>
          <w:kern w:val="0"/>
          <w:sz w:val="24"/>
          <w:szCs w:val="24"/>
        </w:rPr>
      </w:pPr>
      <w:r>
        <w:rPr>
          <w:rFonts w:hint="eastAsia" w:cs="宋体" w:asciiTheme="minorEastAsia" w:hAnsiTheme="minorEastAsia"/>
          <w:kern w:val="0"/>
          <w:sz w:val="24"/>
          <w:szCs w:val="24"/>
        </w:rPr>
        <w:t>1、本校区、金山校区的草皮、灌木养护；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jc w:val="left"/>
        <w:textAlignment w:val="auto"/>
        <w:rPr>
          <w:rFonts w:cs="宋体" w:asciiTheme="minorEastAsia" w:hAnsiTheme="minorEastAsia"/>
          <w:kern w:val="0"/>
          <w:sz w:val="24"/>
          <w:szCs w:val="24"/>
        </w:rPr>
      </w:pPr>
      <w:r>
        <w:rPr>
          <w:rFonts w:hint="eastAsia" w:cs="宋体" w:asciiTheme="minorEastAsia" w:hAnsiTheme="minorEastAsia"/>
          <w:kern w:val="0"/>
          <w:sz w:val="24"/>
          <w:szCs w:val="24"/>
        </w:rPr>
        <w:t>2、本校区苗圃整理、灌木移栽、树苗培育，基本做到自给自足；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jc w:val="left"/>
        <w:textAlignment w:val="auto"/>
        <w:rPr>
          <w:rFonts w:cs="宋体" w:asciiTheme="minorEastAsia" w:hAnsiTheme="minorEastAsia"/>
          <w:kern w:val="0"/>
          <w:sz w:val="24"/>
          <w:szCs w:val="24"/>
        </w:rPr>
      </w:pPr>
      <w:r>
        <w:rPr>
          <w:rFonts w:hint="eastAsia" w:cs="宋体" w:asciiTheme="minorEastAsia" w:hAnsiTheme="minorEastAsia"/>
          <w:kern w:val="0"/>
          <w:sz w:val="24"/>
          <w:szCs w:val="24"/>
        </w:rPr>
        <w:t>3、学校行政楼、实训楼、图书馆盆栽、绿植养护；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jc w:val="left"/>
        <w:textAlignment w:val="auto"/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US" w:eastAsia="zh-CN"/>
        </w:rPr>
      </w:pPr>
      <w:r>
        <w:rPr>
          <w:rFonts w:hint="eastAsia" w:cs="宋体" w:asciiTheme="minorEastAsia" w:hAnsiTheme="minorEastAsia"/>
          <w:kern w:val="0"/>
          <w:sz w:val="24"/>
          <w:szCs w:val="24"/>
        </w:rPr>
        <w:t>4、配合学校举办大型接待、会务的绿植布置；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jc w:val="left"/>
        <w:textAlignment w:val="auto"/>
        <w:rPr>
          <w:rFonts w:hint="eastAsia" w:cs="宋体" w:asciiTheme="minorEastAsia" w:hAnsiTheme="minorEastAsia"/>
          <w:kern w:val="0"/>
          <w:sz w:val="24"/>
          <w:szCs w:val="24"/>
        </w:rPr>
      </w:pPr>
      <w:r>
        <w:rPr>
          <w:rFonts w:hint="eastAsia" w:cs="宋体" w:asciiTheme="minorEastAsia" w:hAnsiTheme="minorEastAsia"/>
          <w:kern w:val="0"/>
          <w:sz w:val="24"/>
          <w:szCs w:val="24"/>
        </w:rPr>
        <w:t>备注：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jc w:val="left"/>
        <w:textAlignment w:val="auto"/>
        <w:rPr>
          <w:rFonts w:hint="eastAsia" w:cs="宋体" w:asciiTheme="minorEastAsia" w:hAnsiTheme="minorEastAsia"/>
          <w:kern w:val="0"/>
          <w:sz w:val="24"/>
          <w:szCs w:val="24"/>
        </w:rPr>
      </w:pPr>
      <w:r>
        <w:rPr>
          <w:rFonts w:hint="eastAsia" w:cs="宋体" w:asciiTheme="minorEastAsia" w:hAnsiTheme="minorEastAsia"/>
          <w:kern w:val="0"/>
          <w:sz w:val="24"/>
          <w:szCs w:val="24"/>
        </w:rPr>
        <w:t>1、需要全年草地保持常绿，冬季需撒黑麦草籽80包（25千克每包），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jc w:val="left"/>
        <w:textAlignment w:val="auto"/>
        <w:rPr>
          <w:rFonts w:hint="eastAsia" w:cs="宋体" w:asciiTheme="minorEastAsia" w:hAnsiTheme="minorEastAsia"/>
          <w:kern w:val="0"/>
          <w:sz w:val="24"/>
          <w:szCs w:val="24"/>
        </w:rPr>
      </w:pPr>
      <w:r>
        <w:rPr>
          <w:rFonts w:hint="eastAsia" w:cs="宋体" w:asciiTheme="minorEastAsia" w:hAnsiTheme="minorEastAsia"/>
          <w:kern w:val="0"/>
          <w:sz w:val="24"/>
          <w:szCs w:val="24"/>
        </w:rPr>
        <w:t xml:space="preserve">   黑麦草籽需校方指定品牌。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jc w:val="left"/>
        <w:textAlignment w:val="auto"/>
        <w:rPr>
          <w:rFonts w:hint="eastAsia" w:cs="宋体" w:asciiTheme="minorEastAsia" w:hAnsiTheme="minorEastAsia"/>
          <w:kern w:val="0"/>
          <w:sz w:val="24"/>
          <w:szCs w:val="24"/>
        </w:rPr>
      </w:pPr>
      <w:r>
        <w:rPr>
          <w:rFonts w:hint="eastAsia" w:cs="宋体" w:asciiTheme="minorEastAsia" w:hAnsiTheme="minorEastAsia"/>
          <w:kern w:val="0"/>
          <w:sz w:val="24"/>
          <w:szCs w:val="24"/>
        </w:rPr>
        <w:t>2、复合肥尿素2吨，尿素：1吨 ，有机肥：40包，30kg每包；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jc w:val="left"/>
        <w:textAlignment w:val="auto"/>
        <w:rPr>
          <w:rFonts w:hint="eastAsia" w:cs="宋体" w:asciiTheme="minorEastAsia" w:hAnsiTheme="minorEastAsia"/>
          <w:kern w:val="0"/>
          <w:sz w:val="24"/>
          <w:szCs w:val="24"/>
        </w:rPr>
      </w:pPr>
      <w:r>
        <w:rPr>
          <w:rFonts w:hint="eastAsia" w:cs="宋体" w:asciiTheme="minorEastAsia" w:hAnsiTheme="minorEastAsia"/>
          <w:kern w:val="0"/>
          <w:sz w:val="24"/>
          <w:szCs w:val="24"/>
        </w:rPr>
        <w:t>3、治虫打药每月两次；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jc w:val="left"/>
        <w:textAlignment w:val="auto"/>
        <w:rPr>
          <w:rFonts w:hint="eastAsia" w:cs="宋体" w:asciiTheme="minorEastAsia" w:hAnsiTheme="minorEastAsia"/>
          <w:kern w:val="0"/>
          <w:sz w:val="24"/>
          <w:szCs w:val="24"/>
          <w:lang w:val="en-US" w:eastAsia="zh-CN"/>
        </w:rPr>
      </w:pPr>
      <w:r>
        <w:rPr>
          <w:rFonts w:hint="eastAsia" w:cs="宋体" w:asciiTheme="minorEastAsia" w:hAnsiTheme="minorEastAsia"/>
          <w:kern w:val="0"/>
          <w:sz w:val="24"/>
          <w:szCs w:val="24"/>
          <w:lang w:val="en-US" w:eastAsia="zh-CN"/>
        </w:rPr>
        <w:t>4、树木上不能出现虫子，如出现，扣除承包金5%；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jc w:val="left"/>
        <w:textAlignment w:val="auto"/>
        <w:rPr>
          <w:rFonts w:hint="eastAsia" w:cs="宋体" w:asciiTheme="minorEastAsia" w:hAnsiTheme="minorEastAsia"/>
          <w:kern w:val="0"/>
          <w:sz w:val="24"/>
          <w:szCs w:val="24"/>
          <w:lang w:val="en-US" w:eastAsia="zh-CN"/>
        </w:rPr>
      </w:pPr>
      <w:r>
        <w:rPr>
          <w:rFonts w:hint="eastAsia" w:cs="宋体" w:asciiTheme="minorEastAsia" w:hAnsiTheme="minorEastAsia"/>
          <w:kern w:val="0"/>
          <w:sz w:val="24"/>
          <w:szCs w:val="24"/>
          <w:lang w:val="en-US" w:eastAsia="zh-CN"/>
        </w:rPr>
        <w:t>5、养护标准人数6位男工、2位女工，共计8人。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jc w:val="left"/>
        <w:textAlignment w:val="auto"/>
        <w:rPr>
          <w:rFonts w:hint="default" w:cs="宋体" w:asciiTheme="minorEastAsia" w:hAnsiTheme="minorEastAsia"/>
          <w:kern w:val="0"/>
          <w:sz w:val="24"/>
          <w:szCs w:val="24"/>
          <w:lang w:val="en-US" w:eastAsia="zh-CN"/>
        </w:rPr>
      </w:pPr>
      <w:r>
        <w:rPr>
          <w:rFonts w:hint="eastAsia" w:cs="宋体" w:asciiTheme="minorEastAsia" w:hAnsiTheme="minorEastAsia"/>
          <w:kern w:val="0"/>
          <w:sz w:val="24"/>
          <w:szCs w:val="24"/>
          <w:lang w:val="en-US" w:eastAsia="zh-CN"/>
        </w:rPr>
        <w:t>6、若存在养护不规范情况，一经发现扣除当月承包金5%。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jc w:val="left"/>
        <w:textAlignment w:val="auto"/>
        <w:rPr>
          <w:rFonts w:cs="宋体" w:asciiTheme="minorEastAsia" w:hAnsiTheme="minorEastAsia"/>
          <w:kern w:val="0"/>
          <w:sz w:val="24"/>
          <w:szCs w:val="24"/>
        </w:rPr>
      </w:pPr>
      <w:r>
        <w:rPr>
          <w:rFonts w:hint="eastAsia" w:cs="宋体" w:asciiTheme="minorEastAsia" w:hAnsiTheme="minorEastAsia"/>
          <w:kern w:val="0"/>
          <w:sz w:val="24"/>
          <w:szCs w:val="24"/>
        </w:rPr>
        <w:t>具体绿植统计如下：樟</w:t>
      </w:r>
      <w:r>
        <w:rPr>
          <w:rFonts w:cs="宋体" w:asciiTheme="minorEastAsia" w:hAnsiTheme="minorEastAsia"/>
          <w:kern w:val="0"/>
          <w:sz w:val="24"/>
          <w:szCs w:val="24"/>
        </w:rPr>
        <w:t>树752棵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，</w:t>
      </w:r>
      <w:r>
        <w:rPr>
          <w:rFonts w:cs="宋体" w:asciiTheme="minorEastAsia" w:hAnsiTheme="minorEastAsia"/>
          <w:kern w:val="0"/>
          <w:sz w:val="24"/>
          <w:szCs w:val="24"/>
        </w:rPr>
        <w:t>雪松85棵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，</w:t>
      </w:r>
      <w:r>
        <w:rPr>
          <w:rFonts w:cs="宋体" w:asciiTheme="minorEastAsia" w:hAnsiTheme="minorEastAsia"/>
          <w:kern w:val="0"/>
          <w:sz w:val="24"/>
          <w:szCs w:val="24"/>
        </w:rPr>
        <w:t>桂花108棵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，</w:t>
      </w:r>
      <w:r>
        <w:rPr>
          <w:rFonts w:cs="宋体" w:asciiTheme="minorEastAsia" w:hAnsiTheme="minorEastAsia"/>
          <w:kern w:val="0"/>
          <w:sz w:val="24"/>
          <w:szCs w:val="24"/>
        </w:rPr>
        <w:t>合欢76棵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，</w:t>
      </w:r>
      <w:r>
        <w:rPr>
          <w:rFonts w:cs="宋体" w:asciiTheme="minorEastAsia" w:hAnsiTheme="minorEastAsia"/>
          <w:kern w:val="0"/>
          <w:sz w:val="24"/>
          <w:szCs w:val="24"/>
        </w:rPr>
        <w:t>樱花195棵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，</w:t>
      </w:r>
      <w:r>
        <w:rPr>
          <w:rFonts w:cs="宋体" w:asciiTheme="minorEastAsia" w:hAnsiTheme="minorEastAsia"/>
          <w:kern w:val="0"/>
          <w:sz w:val="24"/>
          <w:szCs w:val="24"/>
        </w:rPr>
        <w:t>红绿梅51棵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，</w:t>
      </w:r>
      <w:r>
        <w:rPr>
          <w:rFonts w:cs="宋体" w:asciiTheme="minorEastAsia" w:hAnsiTheme="minorEastAsia"/>
          <w:kern w:val="0"/>
          <w:sz w:val="24"/>
          <w:szCs w:val="24"/>
        </w:rPr>
        <w:t>龙柏2棵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，</w:t>
      </w:r>
      <w:r>
        <w:rPr>
          <w:rFonts w:cs="宋体" w:asciiTheme="minorEastAsia" w:hAnsiTheme="minorEastAsia"/>
          <w:kern w:val="0"/>
          <w:sz w:val="24"/>
          <w:szCs w:val="24"/>
        </w:rPr>
        <w:t>柏玉兰3棵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，</w:t>
      </w:r>
      <w:r>
        <w:rPr>
          <w:rFonts w:cs="宋体" w:asciiTheme="minorEastAsia" w:hAnsiTheme="minorEastAsia"/>
          <w:kern w:val="0"/>
          <w:sz w:val="24"/>
          <w:szCs w:val="24"/>
        </w:rPr>
        <w:t>广玉兰3棵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，</w:t>
      </w:r>
      <w:r>
        <w:rPr>
          <w:rFonts w:cs="宋体" w:asciiTheme="minorEastAsia" w:hAnsiTheme="minorEastAsia"/>
          <w:kern w:val="0"/>
          <w:sz w:val="24"/>
          <w:szCs w:val="24"/>
        </w:rPr>
        <w:t>水杉310棵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，</w:t>
      </w:r>
      <w:r>
        <w:rPr>
          <w:rFonts w:cs="宋体" w:asciiTheme="minorEastAsia" w:hAnsiTheme="minorEastAsia"/>
          <w:kern w:val="0"/>
          <w:sz w:val="24"/>
          <w:szCs w:val="24"/>
        </w:rPr>
        <w:t>红枫11棵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，</w:t>
      </w:r>
      <w:r>
        <w:rPr>
          <w:rFonts w:cs="宋体" w:asciiTheme="minorEastAsia" w:hAnsiTheme="minorEastAsia"/>
          <w:kern w:val="0"/>
          <w:sz w:val="24"/>
          <w:szCs w:val="24"/>
        </w:rPr>
        <w:t>紫叶桃和桃树67棵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，</w:t>
      </w:r>
      <w:r>
        <w:rPr>
          <w:rFonts w:cs="宋体" w:asciiTheme="minorEastAsia" w:hAnsiTheme="minorEastAsia"/>
          <w:kern w:val="0"/>
          <w:sz w:val="24"/>
          <w:szCs w:val="24"/>
        </w:rPr>
        <w:t>丝棉木2棵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，</w:t>
      </w:r>
      <w:r>
        <w:rPr>
          <w:rFonts w:cs="宋体" w:asciiTheme="minorEastAsia" w:hAnsiTheme="minorEastAsia"/>
          <w:kern w:val="0"/>
          <w:sz w:val="24"/>
          <w:szCs w:val="24"/>
        </w:rPr>
        <w:t>雨树2棵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，</w:t>
      </w:r>
      <w:r>
        <w:rPr>
          <w:rFonts w:cs="宋体" w:asciiTheme="minorEastAsia" w:hAnsiTheme="minorEastAsia"/>
          <w:kern w:val="0"/>
          <w:sz w:val="24"/>
          <w:szCs w:val="24"/>
        </w:rPr>
        <w:t>银杏73棵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，</w:t>
      </w:r>
      <w:r>
        <w:rPr>
          <w:rFonts w:cs="宋体" w:asciiTheme="minorEastAsia" w:hAnsiTheme="minorEastAsia"/>
          <w:kern w:val="0"/>
          <w:sz w:val="24"/>
          <w:szCs w:val="24"/>
        </w:rPr>
        <w:t>紫薇55棵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，</w:t>
      </w:r>
      <w:r>
        <w:rPr>
          <w:rFonts w:cs="宋体" w:asciiTheme="minorEastAsia" w:hAnsiTheme="minorEastAsia"/>
          <w:kern w:val="0"/>
          <w:sz w:val="24"/>
          <w:szCs w:val="24"/>
        </w:rPr>
        <w:t>杜樱6棵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，</w:t>
      </w:r>
      <w:r>
        <w:rPr>
          <w:rFonts w:cs="宋体" w:asciiTheme="minorEastAsia" w:hAnsiTheme="minorEastAsia"/>
          <w:kern w:val="0"/>
          <w:sz w:val="24"/>
          <w:szCs w:val="24"/>
        </w:rPr>
        <w:t>枇杷10棵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，</w:t>
      </w:r>
      <w:r>
        <w:rPr>
          <w:rFonts w:cs="宋体" w:asciiTheme="minorEastAsia" w:hAnsiTheme="minorEastAsia"/>
          <w:kern w:val="0"/>
          <w:sz w:val="24"/>
          <w:szCs w:val="24"/>
        </w:rPr>
        <w:t>海桐球13棵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，</w:t>
      </w:r>
      <w:r>
        <w:rPr>
          <w:rFonts w:cs="宋体" w:asciiTheme="minorEastAsia" w:hAnsiTheme="minorEastAsia"/>
          <w:kern w:val="0"/>
          <w:sz w:val="24"/>
          <w:szCs w:val="24"/>
        </w:rPr>
        <w:t>冬青球71棵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，</w:t>
      </w:r>
      <w:r>
        <w:rPr>
          <w:rFonts w:cs="宋体" w:asciiTheme="minorEastAsia" w:hAnsiTheme="minorEastAsia"/>
          <w:kern w:val="0"/>
          <w:sz w:val="24"/>
          <w:szCs w:val="24"/>
        </w:rPr>
        <w:t>黄杨球185棵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，</w:t>
      </w:r>
      <w:r>
        <w:rPr>
          <w:rFonts w:cs="宋体" w:asciiTheme="minorEastAsia" w:hAnsiTheme="minorEastAsia"/>
          <w:kern w:val="0"/>
          <w:sz w:val="24"/>
          <w:szCs w:val="24"/>
        </w:rPr>
        <w:t>女贞球42棵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，</w:t>
      </w:r>
      <w:r>
        <w:rPr>
          <w:rFonts w:cs="宋体" w:asciiTheme="minorEastAsia" w:hAnsiTheme="minorEastAsia"/>
          <w:kern w:val="0"/>
          <w:sz w:val="24"/>
          <w:szCs w:val="24"/>
        </w:rPr>
        <w:t>红花继木球5棵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等。具体要求如下：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Theme="minorEastAsia" w:hAnsiTheme="minorEastAsia"/>
          <w:b/>
          <w:bCs/>
          <w:sz w:val="24"/>
          <w:szCs w:val="24"/>
        </w:rPr>
      </w:pPr>
      <w:r>
        <w:rPr>
          <w:rFonts w:hint="eastAsia" w:asciiTheme="minorEastAsia" w:hAnsiTheme="minorEastAsia"/>
          <w:b/>
          <w:bCs/>
          <w:sz w:val="24"/>
          <w:szCs w:val="24"/>
        </w:rPr>
        <w:t>一月份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360" w:firstLineChars="150"/>
        <w:textAlignment w:val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利用树木冬季休眠的习性，对各种落叶树进行冬季整形修剪，剪除树木的枯枝、重叠枝、交叉枝、病虫枝，下部侧枝。确保树木发育趋向合理，减少病虫害的滋生。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   冬至过后，清楚枯草、残枝百叶以及虫皮囊、刺蛾等潜伏越冬的害虫。减少害虫在明年的繁育滋生。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   进行冬耕翻土，改良土壤并对各种落叶树木和常绿树木进行冬季施肥，普施鸡粪便，确保树木对养分的需求。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   本月天气寒冷，做好防寒防冻工作，防止树木发生冻害。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   对草坪出现的局部凹陷、低洼地块进行培土覆沙，适当撒施充分腐化的有机肥。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做好年底绿化机械的保养工作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做好年底的总结工作，在原有基础上，制定明年的养护工作计划。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视情况对草皮修剪，保持草苗3--4公分的高度，切边、梳草。保持樟树修剪透亮、自然圆形。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default" w:asciiTheme="minorEastAsia" w:hAnsiTheme="minorEastAsia" w:eastAsia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保持草坪看不到杂草。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Theme="minorEastAsia" w:hAnsiTheme="minorEastAsia"/>
          <w:b/>
          <w:bCs/>
          <w:sz w:val="24"/>
          <w:szCs w:val="24"/>
        </w:rPr>
      </w:pPr>
      <w:r>
        <w:rPr>
          <w:rFonts w:hint="eastAsia" w:asciiTheme="minorEastAsia" w:hAnsiTheme="minorEastAsia"/>
          <w:b/>
          <w:bCs/>
          <w:sz w:val="24"/>
          <w:szCs w:val="24"/>
        </w:rPr>
        <w:t>二月份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继续对各种落叶树木进行冬季修剪整形、施肥。做好树木根系周围的松土、培土工作。对局部地块的冬季杂草进行人工拔除工作。对比如“紫薇”等长出的嫩枝，要去除无用的。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Theme="minorEastAsia" w:hAnsiTheme="minorEastAsia"/>
          <w:b/>
          <w:bCs/>
          <w:sz w:val="24"/>
          <w:szCs w:val="24"/>
        </w:rPr>
      </w:pPr>
      <w:r>
        <w:rPr>
          <w:rFonts w:hint="eastAsia" w:asciiTheme="minorEastAsia" w:hAnsiTheme="minorEastAsia"/>
          <w:b/>
          <w:bCs/>
          <w:sz w:val="24"/>
          <w:szCs w:val="24"/>
        </w:rPr>
        <w:t>三月份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在杂草的嫩苗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期</w:t>
      </w:r>
      <w:r>
        <w:rPr>
          <w:rFonts w:hint="eastAsia" w:asciiTheme="minorEastAsia" w:hAnsiTheme="minorEastAsia"/>
          <w:sz w:val="24"/>
          <w:szCs w:val="24"/>
        </w:rPr>
        <w:t>，以化学除草为主，结合人工拔除，不使杂草蔓延。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  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4"/>
          <w:szCs w:val="24"/>
        </w:rPr>
        <w:t>天气转暖，许多病虫害即将发生，依据预防为主的原则，采取综合防治，经常检查及时防治，不使其蔓延。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做好环境整治工作，对绿化带、草坪进行全面养护整理，使环境面貌整洁。视情况修剪草坪2--3次，切边、梳草。滚压1--2次，春灌1--2次，保持草皮青绿。3--4月份注意防治甲壳虫。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Theme="minorEastAsia" w:hAnsiTheme="minorEastAsia"/>
          <w:b/>
          <w:bCs/>
          <w:sz w:val="24"/>
          <w:szCs w:val="24"/>
        </w:rPr>
      </w:pPr>
      <w:r>
        <w:rPr>
          <w:rFonts w:hint="eastAsia" w:asciiTheme="minorEastAsia" w:hAnsiTheme="minorEastAsia"/>
          <w:b/>
          <w:bCs/>
          <w:sz w:val="24"/>
          <w:szCs w:val="24"/>
        </w:rPr>
        <w:t>四月份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479" w:leftChars="228" w:firstLine="0" w:firstLineChars="0"/>
        <w:textAlignment w:val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清除杂草，适当春灌。注意防治病虫害，及时撒药。树木的修剪、剥芽工作。马尼拉草坪视情况进行化学除草、春灌，根据情况修剪3--4次。切边、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梳</w:t>
      </w:r>
      <w:r>
        <w:rPr>
          <w:rFonts w:hint="eastAsia" w:asciiTheme="minorEastAsia" w:hAnsiTheme="minorEastAsia"/>
          <w:sz w:val="24"/>
          <w:szCs w:val="24"/>
        </w:rPr>
        <w:t>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Theme="minorEastAsia" w:hAnsiTheme="minorEastAsia"/>
          <w:b/>
          <w:bCs/>
          <w:sz w:val="24"/>
          <w:szCs w:val="24"/>
        </w:rPr>
      </w:pPr>
      <w:r>
        <w:rPr>
          <w:rFonts w:hint="eastAsia" w:asciiTheme="minorEastAsia" w:hAnsiTheme="minorEastAsia"/>
          <w:b/>
          <w:bCs/>
          <w:sz w:val="24"/>
          <w:szCs w:val="24"/>
        </w:rPr>
        <w:t>五月份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   清除杂草，视天气情况进行浇灌。对春季开花的花木进行花后修剪、更新、施肥。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   气温渐高，病虫害大量危害树木，做好虫情的预测工作，及时防虫防病。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   马尼拉草坪及时修剪3--4次，切边、梳草</w:t>
      </w:r>
      <w:r>
        <w:rPr>
          <w:rFonts w:hint="eastAsia" w:asciiTheme="minorEastAsia" w:hAnsiTheme="minorEastAsia"/>
          <w:sz w:val="24"/>
          <w:szCs w:val="24"/>
          <w:lang w:eastAsia="zh-CN"/>
        </w:rPr>
        <w:t>、</w:t>
      </w:r>
      <w:r>
        <w:rPr>
          <w:rFonts w:hint="eastAsia" w:asciiTheme="minorEastAsia" w:hAnsiTheme="minorEastAsia"/>
          <w:sz w:val="24"/>
          <w:szCs w:val="24"/>
        </w:rPr>
        <w:t>除杂草、防治病虫害，适当追肥。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Theme="minorEastAsia" w:hAnsiTheme="minorEastAsia"/>
          <w:b/>
          <w:bCs/>
          <w:sz w:val="24"/>
          <w:szCs w:val="24"/>
        </w:rPr>
      </w:pPr>
      <w:r>
        <w:rPr>
          <w:rFonts w:hint="eastAsia" w:asciiTheme="minorEastAsia" w:hAnsiTheme="minorEastAsia"/>
          <w:b/>
          <w:bCs/>
          <w:sz w:val="24"/>
          <w:szCs w:val="24"/>
        </w:rPr>
        <w:t>六月份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   清除杂草，时至梅雨季节，做好排水防涝工作。本月病虫害发生严重，及时防治，防止蔓延。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   树木生长进入旺盛期，需要经常疏剪，增强通风透光，适当追肥。气温升高，晴天做好浇灌工作。马尼拉草坪修剪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/>
          <w:sz w:val="24"/>
          <w:szCs w:val="24"/>
        </w:rPr>
        <w:t>--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4</w:t>
      </w:r>
      <w:r>
        <w:rPr>
          <w:rFonts w:hint="eastAsia" w:asciiTheme="minorEastAsia" w:hAnsiTheme="minorEastAsia"/>
          <w:sz w:val="24"/>
          <w:szCs w:val="24"/>
        </w:rPr>
        <w:t>次，切边、梳草。对草坪的凹陷处进行培土。根据天气，实施浇灌保持草皮、树木常绿无枯死现象。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Theme="minorEastAsia" w:hAnsiTheme="minorEastAsia"/>
          <w:b/>
          <w:bCs/>
          <w:sz w:val="24"/>
          <w:szCs w:val="24"/>
        </w:rPr>
      </w:pPr>
      <w:r>
        <w:rPr>
          <w:rFonts w:hint="eastAsia" w:asciiTheme="minorEastAsia" w:hAnsiTheme="minorEastAsia"/>
          <w:b/>
          <w:bCs/>
          <w:sz w:val="24"/>
          <w:szCs w:val="24"/>
        </w:rPr>
        <w:t>七月份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   清除杂草，本月进入高温、多雨、台风季节，做好抗旱、排涝、防台风工作。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   做好对病虫害的防治工作，尤其是天牛、刺蛾等防止蔓延。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   做好树木的修剪工作，马尼拉草坪修剪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2</w:t>
      </w:r>
      <w:r>
        <w:rPr>
          <w:rFonts w:hint="eastAsia" w:asciiTheme="minorEastAsia" w:hAnsiTheme="minorEastAsia"/>
          <w:sz w:val="24"/>
          <w:szCs w:val="24"/>
        </w:rPr>
        <w:t>--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/>
          <w:sz w:val="24"/>
          <w:szCs w:val="24"/>
        </w:rPr>
        <w:t>次，切边 、梳草。适当追肥。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Theme="minorEastAsia" w:hAnsiTheme="minorEastAsia"/>
          <w:b/>
          <w:bCs/>
          <w:sz w:val="24"/>
          <w:szCs w:val="24"/>
        </w:rPr>
      </w:pPr>
      <w:r>
        <w:rPr>
          <w:rFonts w:hint="eastAsia" w:asciiTheme="minorEastAsia" w:hAnsiTheme="minorEastAsia"/>
          <w:b/>
          <w:bCs/>
          <w:sz w:val="24"/>
          <w:szCs w:val="24"/>
        </w:rPr>
        <w:t>八月份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   清除杂草，抗旱排涝，抗台防汛。继续抓好对病虫害的防治工作，特别是刺蛾和夜蛾，防止蔓延。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   对树木生长过密、影响主枝生长的侧枝、徒长枝，进行抽稀修剪，以利透光通风，减少病虫害，促进树木良好生长。马尼拉草坪修剪1</w:t>
      </w:r>
      <w:r>
        <w:rPr>
          <w:rFonts w:asciiTheme="minorEastAsia" w:hAnsiTheme="minorEastAsia"/>
          <w:sz w:val="24"/>
          <w:szCs w:val="24"/>
        </w:rPr>
        <w:t>—</w:t>
      </w:r>
      <w:r>
        <w:rPr>
          <w:rFonts w:hint="eastAsia" w:asciiTheme="minorEastAsia" w:hAnsiTheme="minorEastAsia"/>
          <w:sz w:val="24"/>
          <w:szCs w:val="24"/>
        </w:rPr>
        <w:t>2次，切边、梳草，适当追肥。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Theme="minorEastAsia" w:hAnsiTheme="minorEastAsia"/>
          <w:b/>
          <w:bCs/>
          <w:sz w:val="24"/>
          <w:szCs w:val="24"/>
        </w:rPr>
      </w:pPr>
      <w:r>
        <w:rPr>
          <w:rFonts w:hint="eastAsia" w:asciiTheme="minorEastAsia" w:hAnsiTheme="minorEastAsia"/>
          <w:b/>
          <w:bCs/>
          <w:sz w:val="24"/>
          <w:szCs w:val="24"/>
        </w:rPr>
        <w:t>九月份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   做好中耕除草工作，增强土壤的通透性。继续抓好病虫害防治工作，尤其是螟蛾类和蚜虫类。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   做好抗旱、防台工作，及时扶正养护好被台风吹倒、吹歪的树木。对常绿树木进行整形修剪。马尼拉草坪修剪2</w:t>
      </w:r>
      <w:r>
        <w:rPr>
          <w:rFonts w:asciiTheme="minorEastAsia" w:hAnsiTheme="minorEastAsia"/>
          <w:sz w:val="24"/>
          <w:szCs w:val="24"/>
        </w:rPr>
        <w:t>—</w:t>
      </w:r>
      <w:r>
        <w:rPr>
          <w:rFonts w:hint="eastAsia" w:asciiTheme="minorEastAsia" w:hAnsiTheme="minorEastAsia"/>
          <w:sz w:val="24"/>
          <w:szCs w:val="24"/>
        </w:rPr>
        <w:t>3次，切边、梳草。防治病虫害，适当追肥，对低洼处进行培土。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Theme="minorEastAsia" w:hAnsiTheme="minorEastAsia"/>
          <w:b/>
          <w:bCs/>
          <w:sz w:val="24"/>
          <w:szCs w:val="24"/>
        </w:rPr>
      </w:pPr>
      <w:r>
        <w:rPr>
          <w:rFonts w:hint="eastAsia" w:asciiTheme="minorEastAsia" w:hAnsiTheme="minorEastAsia"/>
          <w:b/>
          <w:bCs/>
          <w:sz w:val="24"/>
          <w:szCs w:val="24"/>
        </w:rPr>
        <w:t>十月份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   做好中耕除草工作，本月是许多害虫产卵期，重点消灭成虫和虫卵。继续对常绿树木的修剪，使其生长发育趋向合理。大量积肥、堆肥，为冬季施肥做好准备。马尼拉草坪修剪2</w:t>
      </w:r>
      <w:r>
        <w:rPr>
          <w:rFonts w:asciiTheme="minorEastAsia" w:hAnsiTheme="minorEastAsia"/>
          <w:sz w:val="24"/>
          <w:szCs w:val="24"/>
        </w:rPr>
        <w:t>—</w:t>
      </w:r>
      <w:r>
        <w:rPr>
          <w:rFonts w:hint="eastAsia" w:asciiTheme="minorEastAsia" w:hAnsiTheme="minorEastAsia"/>
          <w:sz w:val="24"/>
          <w:szCs w:val="24"/>
        </w:rPr>
        <w:t>3次，切边、梳草。防治病虫害，适当追肥。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Theme="minorEastAsia" w:hAnsiTheme="minorEastAsia"/>
          <w:b/>
          <w:bCs/>
          <w:sz w:val="24"/>
          <w:szCs w:val="24"/>
        </w:rPr>
      </w:pPr>
      <w:r>
        <w:rPr>
          <w:rFonts w:hint="eastAsia" w:asciiTheme="minorEastAsia" w:hAnsiTheme="minorEastAsia"/>
          <w:b/>
          <w:bCs/>
          <w:sz w:val="24"/>
          <w:szCs w:val="24"/>
        </w:rPr>
        <w:t>十一月份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   酌情清除杂草、落叶，防治病虫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害，</w:t>
      </w:r>
      <w:r>
        <w:rPr>
          <w:rFonts w:hint="eastAsia" w:asciiTheme="minorEastAsia" w:hAnsiTheme="minorEastAsia"/>
          <w:sz w:val="24"/>
          <w:szCs w:val="24"/>
        </w:rPr>
        <w:t>除虫皮囊和刺茧，部分树木涂石灰。部分树木开始冬季修剪</w:t>
      </w:r>
      <w:r>
        <w:rPr>
          <w:rFonts w:hint="eastAsia" w:asciiTheme="minorEastAsia" w:hAnsiTheme="minorEastAsia"/>
          <w:sz w:val="24"/>
          <w:szCs w:val="24"/>
          <w:lang w:eastAsia="zh-CN"/>
        </w:rPr>
        <w:t>，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修剪樟树</w:t>
      </w:r>
      <w:r>
        <w:rPr>
          <w:rFonts w:hint="eastAsia" w:asciiTheme="minorEastAsia" w:hAnsiTheme="minorEastAsia"/>
          <w:sz w:val="24"/>
          <w:szCs w:val="24"/>
        </w:rPr>
        <w:t>。着手防寒保暖工作，对抗寒力较差的树木进行稻草包扎、培土</w:t>
      </w:r>
      <w:r>
        <w:rPr>
          <w:rFonts w:hint="eastAsia" w:asciiTheme="minorEastAsia" w:hAnsiTheme="minorEastAsia"/>
          <w:sz w:val="24"/>
          <w:szCs w:val="24"/>
          <w:lang w:eastAsia="zh-CN"/>
        </w:rPr>
        <w:t>，</w:t>
      </w:r>
      <w:r>
        <w:rPr>
          <w:rFonts w:hint="eastAsia" w:asciiTheme="minorEastAsia" w:hAnsiTheme="minorEastAsia"/>
          <w:sz w:val="24"/>
          <w:szCs w:val="24"/>
        </w:rPr>
        <w:t>视情况对局部布局中的树木进行调整。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Theme="minorEastAsia" w:hAnsiTheme="minorEastAsia"/>
          <w:b/>
          <w:bCs/>
          <w:sz w:val="24"/>
          <w:szCs w:val="24"/>
        </w:rPr>
      </w:pPr>
      <w:r>
        <w:rPr>
          <w:rFonts w:hint="eastAsia" w:asciiTheme="minorEastAsia" w:hAnsiTheme="minorEastAsia"/>
          <w:b/>
          <w:bCs/>
          <w:sz w:val="24"/>
          <w:szCs w:val="24"/>
        </w:rPr>
        <w:t>十二月份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   对环境进行全面清理，清除枯草、残枝、落叶。全面进行冬耕翻土，增施基肥，改良土壤。继续清除越冬害虫。进行枝干涂石灰工作。继续做好防冻保暖工作。对机具做好维修保养工作。草坪视情况修剪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2</w:t>
      </w:r>
      <w:r>
        <w:rPr>
          <w:rFonts w:asciiTheme="minorEastAsia" w:hAnsiTheme="minorEastAsia"/>
          <w:sz w:val="24"/>
          <w:szCs w:val="24"/>
        </w:rPr>
        <w:t>—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/>
          <w:sz w:val="24"/>
          <w:szCs w:val="24"/>
        </w:rPr>
        <w:t>次，对凹陷处进行培土，梳草、施冬肥。3---12月份草坪里看不出有杂草。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Theme="minorEastAsia" w:hAnsiTheme="minorEastAsia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总体要求，在现有基础上有所提升，实施三级养护质量，详细标准如下：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1、绿化基本充分，植物配置一般，裸露土地不明显。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2、园林植物达到: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(1)生长势:基本正常。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(2)叶子基本正常:①叶色基本正常;②严重黄叶、焦叶、卷叶、带虫尿虫网灰尘的株数在 10%以下;③被啃咬的叶片最严重的每株在 20%以下。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(3)枝、干基本正常:①无明显枯枝、死杈:③有蛀干害虫的株数在 10%以下;③介壳虫最严重处主枝主干上 100 平方厘米 3 头活虫以下，较细的枝条每尺长一段上在 15 头活虫以下，株数都在 6%以下;④90%以上的树冠基本完整，有绿化效果。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(4)措施:按三级技术措施要求认真进行养护。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(5)行道树缺株在 3%以下。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(6)草坪覆盖率达 90%以上;草坪内杂草控制在 30%以内;生长和颜色正常;每年修剪暖季型草 6 次以上，冷季型草 1 次以上。</w:t>
      </w: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3、行道树和绿地内无明显死树，树木修剪基本合理，能较好地解决树木与电线、建筑物、交通等之间的矛盾。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4、绿化生产垃圾主要地区和路段做到日产日清，其他地区能坚持在重大节日前突击清理绿地内的废弃物。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5、对人为破坏能及时进行处理。绿地内无堆物堆料、搭棚侵占等，行道树树干上钉栓刻画现象较少，树下无堆放石灰等对树木有烧伤、毒害的物质，无搭棚设摊、围墙圈占树等。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default" w:asciiTheme="minorEastAsia" w:hAnsiTheme="minorEastAsia" w:eastAsia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6、如出现树木、花草等不正常死亡，按照市场价进行经济赔偿。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           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Theme="minorEastAsia" w:hAnsiTheme="minorEastAsia" w:eastAsia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 xml:space="preserve">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040" w:firstLineChars="2100"/>
        <w:textAlignment w:val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上海立达学院后保处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040" w:firstLineChars="2100"/>
        <w:textAlignment w:val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20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20</w:t>
      </w:r>
      <w:r>
        <w:rPr>
          <w:rFonts w:hint="eastAsia" w:asciiTheme="minorEastAsia" w:hAnsiTheme="minorEastAsia"/>
          <w:sz w:val="24"/>
          <w:szCs w:val="24"/>
        </w:rPr>
        <w:t>年12月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07</w:t>
      </w:r>
      <w:r>
        <w:rPr>
          <w:rFonts w:hint="eastAsia" w:asciiTheme="minorEastAsia" w:hAnsiTheme="minorEastAsia"/>
          <w:sz w:val="24"/>
          <w:szCs w:val="24"/>
        </w:rPr>
        <w:t xml:space="preserve">日                                    </w:t>
      </w:r>
    </w:p>
    <w:sectPr>
      <w:pgSz w:w="11906" w:h="16838"/>
      <w:pgMar w:top="1803" w:right="1440" w:bottom="1803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C5C76"/>
    <w:rsid w:val="000A72DD"/>
    <w:rsid w:val="001C5C76"/>
    <w:rsid w:val="00293256"/>
    <w:rsid w:val="002B2C0B"/>
    <w:rsid w:val="00540B7A"/>
    <w:rsid w:val="005C0B64"/>
    <w:rsid w:val="00726CBB"/>
    <w:rsid w:val="007B5C6E"/>
    <w:rsid w:val="007E54E6"/>
    <w:rsid w:val="00851636"/>
    <w:rsid w:val="008564CA"/>
    <w:rsid w:val="008F22FB"/>
    <w:rsid w:val="00903037"/>
    <w:rsid w:val="009478B4"/>
    <w:rsid w:val="009A69BD"/>
    <w:rsid w:val="00A07A03"/>
    <w:rsid w:val="00A07E6D"/>
    <w:rsid w:val="00A67F15"/>
    <w:rsid w:val="00A91022"/>
    <w:rsid w:val="00A9701E"/>
    <w:rsid w:val="00AD6412"/>
    <w:rsid w:val="00D562FC"/>
    <w:rsid w:val="00DE31FC"/>
    <w:rsid w:val="00E6649E"/>
    <w:rsid w:val="00EB5A5F"/>
    <w:rsid w:val="00F526F6"/>
    <w:rsid w:val="00F76E57"/>
    <w:rsid w:val="00FF1AB3"/>
    <w:rsid w:val="51EB3689"/>
    <w:rsid w:val="59614D16"/>
    <w:rsid w:val="6644378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5</Pages>
  <Words>423</Words>
  <Characters>2417</Characters>
  <Lines>20</Lines>
  <Paragraphs>5</Paragraphs>
  <TotalTime>4</TotalTime>
  <ScaleCrop>false</ScaleCrop>
  <LinksUpToDate>false</LinksUpToDate>
  <CharactersWithSpaces>2835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2018-12-11T05:25:00Z</dcterms:created>
  <dc:creator>Administrator</dc:creator>
  <cp:lastModifiedBy>木土</cp:lastModifiedBy>
  <cp:lastPrinted>2020-12-07T07:31:10Z</cp:lastPrinted>
  <dcterms:modified xsi:type="dcterms:W3CDTF">2020-12-07T07:34:54Z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