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Times New Roman Regular"/>
          <w:b/>
          <w:sz w:val="36"/>
          <w:szCs w:val="44"/>
          <w:lang w:val="en-US" w:eastAsia="zh-CN"/>
        </w:rPr>
      </w:pPr>
      <w:r>
        <w:rPr>
          <w:rFonts w:hint="eastAsia" w:ascii="黑体" w:hAnsi="黑体" w:eastAsia="黑体" w:cs="Times New Roman Regular"/>
          <w:b/>
          <w:sz w:val="36"/>
          <w:szCs w:val="44"/>
          <w:lang w:eastAsia="zh-Hans"/>
        </w:rPr>
        <w:t>四川省大学英语新三级考试培训</w:t>
      </w:r>
      <w:r>
        <w:rPr>
          <w:rFonts w:hint="eastAsia" w:ascii="黑体" w:hAnsi="黑体" w:eastAsia="黑体" w:cs="Times New Roman Regular"/>
          <w:b/>
          <w:sz w:val="36"/>
          <w:szCs w:val="44"/>
          <w:lang w:val="en-US" w:eastAsia="zh-CN"/>
        </w:rPr>
        <w:t>计划</w:t>
      </w:r>
    </w:p>
    <w:p>
      <w:pPr>
        <w:jc w:val="center"/>
        <w:rPr>
          <w:rFonts w:hint="eastAsia" w:ascii="黑体" w:hAnsi="黑体" w:eastAsia="黑体" w:cs="Times New Roman Regular"/>
          <w:b/>
          <w:sz w:val="36"/>
          <w:szCs w:val="44"/>
          <w:lang w:val="en-US" w:eastAsia="zh-CN"/>
        </w:rPr>
      </w:pPr>
    </w:p>
    <w:p>
      <w:pPr>
        <w:spacing w:before="312" w:beforeLines="10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eastAsia="zh-Hans"/>
        </w:rPr>
        <w:t>一、培训时间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Hans"/>
        </w:rPr>
        <w:t>本次新三级考试培训拟定于9-11周周四、五下午行课。每次3学时，共计</w:t>
      </w:r>
      <w:r>
        <w:rPr>
          <w:rFonts w:hint="eastAsia" w:ascii="仿宋" w:hAnsi="仿宋" w:eastAsia="仿宋" w:cs="仿宋"/>
          <w:sz w:val="24"/>
        </w:rPr>
        <w:t>18学时</w:t>
      </w:r>
      <w:r>
        <w:rPr>
          <w:rFonts w:hint="eastAsia" w:ascii="仿宋" w:hAnsi="仿宋" w:eastAsia="仿宋" w:cs="仿宋"/>
          <w:sz w:val="24"/>
          <w:lang w:eastAsia="zh-Hans"/>
        </w:rPr>
        <w:t>。</w:t>
      </w:r>
      <w:r>
        <w:rPr>
          <w:rFonts w:hint="eastAsia" w:ascii="仿宋" w:hAnsi="仿宋" w:eastAsia="仿宋" w:cs="仿宋"/>
          <w:sz w:val="24"/>
        </w:rPr>
        <w:t xml:space="preserve"> </w:t>
      </w:r>
    </w:p>
    <w:p>
      <w:pPr>
        <w:spacing w:before="312" w:beforeLines="100" w:after="156" w:afterLines="50" w:line="400" w:lineRule="exact"/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val="en-US" w:eastAsia="zh-CN"/>
        </w:rPr>
        <w:t>二、考试内容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四川新三级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考试包括交谈记录、发言备忘、浏览材料、分析材料、整理材料和撰写邮件六项任务</w:t>
      </w:r>
      <w:r>
        <w:rPr>
          <w:rFonts w:hint="eastAsia" w:ascii="Times New Roman Regular" w:hAnsi="Times New Roman Regular" w:eastAsia="华文仿宋" w:cs="Times New Roman Regular"/>
          <w:sz w:val="24"/>
          <w:lang w:eastAsia="zh-CN"/>
        </w:rPr>
        <w:t>，</w:t>
      </w: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题型为听力、阅读、写作三大部分，作答方式为选择、填空（填空题填写文中出现的原词，不需要作形式、时态的转换）和写作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。考试时间约90分钟</w:t>
      </w:r>
      <w:r>
        <w:rPr>
          <w:rFonts w:hint="eastAsia" w:ascii="Times New Roman Regular" w:hAnsi="Times New Roman Regular" w:eastAsia="华文仿宋" w:cs="Times New Roman Regular"/>
          <w:sz w:val="24"/>
          <w:lang w:eastAsia="zh-CN"/>
        </w:rPr>
        <w:t>，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考试采用笔试形式。</w:t>
      </w: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其中听力题播放两遍；作文要求撰写50词左右邮件，且题目中有要点提示；不含翻译题。如下表所示：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考试内容与时间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8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考试内容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题目数量</w:t>
            </w:r>
          </w:p>
        </w:tc>
        <w:tc>
          <w:tcPr>
            <w:tcW w:w="3410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考试时间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任务一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交谈记录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5题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5分钟</w:t>
            </w:r>
          </w:p>
        </w:tc>
        <w:tc>
          <w:tcPr>
            <w:tcW w:w="1705" w:type="dxa"/>
            <w:vMerge w:val="restart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right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90分钟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任务二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发言备忘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5题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5分钟</w:t>
            </w:r>
          </w:p>
        </w:tc>
        <w:tc>
          <w:tcPr>
            <w:tcW w:w="1705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任务三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浏览材料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10题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20分钟</w:t>
            </w:r>
          </w:p>
        </w:tc>
        <w:tc>
          <w:tcPr>
            <w:tcW w:w="1705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任务四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分析材料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10题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20分钟</w:t>
            </w:r>
          </w:p>
        </w:tc>
        <w:tc>
          <w:tcPr>
            <w:tcW w:w="1705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任务五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整理材料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10题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20分钟</w:t>
            </w:r>
          </w:p>
        </w:tc>
        <w:tc>
          <w:tcPr>
            <w:tcW w:w="1705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任务六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撰写材料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1题</w:t>
            </w:r>
          </w:p>
        </w:tc>
        <w:tc>
          <w:tcPr>
            <w:tcW w:w="1705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20分钟</w:t>
            </w:r>
          </w:p>
        </w:tc>
        <w:tc>
          <w:tcPr>
            <w:tcW w:w="1705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任务一 交谈记录：考生听一段对话，长度约150词，记录关键信息 ，补全笔记。本任务考查考生理解并呈现关键信息的能力。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任务二 发言备忘：考生听一段发言，长度约150词，记录关键信息，补全笔记。本任务考查考生理解并呈现关键信息的能力。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任务三 浏览材料：考生阅读三篇共300词左右的说明性材料，判别所给信息的出处，之后选取与材料内容一致的正确表述。本任务考查考生理解关键信息的能力。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任务四 分析材料：考生阅读一篇300词左右的说明性材料，为段落选择正确的标题，之后用文中的合适信息补全句子。本任务考查考生归纳段落大意、理解并呈现关键信息的能力。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任务五 整理材料：考生阅读两篇共300词左右的说明性材料，选取文中信息填写表格，之后选取与材料内容一致的正确表述。本任务考查考生理解并呈现关键信息的能力。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00" w:lineRule="exact"/>
        <w:ind w:firstLine="480" w:firstLineChars="200"/>
        <w:textAlignment w:val="auto"/>
        <w:rPr>
          <w:rFonts w:hint="default" w:ascii="Times New Roman Regular" w:hAnsi="Times New Roman Regular" w:eastAsia="华文仿宋" w:cs="Times New Roman Regular"/>
          <w:sz w:val="24"/>
          <w:lang w:val="en-US" w:eastAsia="zh-CN"/>
        </w:rPr>
      </w:pPr>
      <w:r>
        <w:rPr>
          <w:rFonts w:hint="eastAsia" w:ascii="Times New Roman Regular" w:hAnsi="Times New Roman Regular" w:eastAsia="华文仿宋" w:cs="Times New Roman Regular"/>
          <w:sz w:val="24"/>
          <w:lang w:val="en-US" w:eastAsia="zh-CN"/>
        </w:rPr>
        <w:t>任务六 撰写邮件：考生根据所给话题及要点撰写一封50词左右的邮件。本任务考查考生在既定情境下，以特定身份向指定对象说明情况的能力。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val="en-US" w:eastAsia="zh-CN"/>
        </w:rPr>
        <w:t>三</w:t>
      </w:r>
      <w:r>
        <w:rPr>
          <w:rFonts w:hint="eastAsia" w:ascii="Times New Roman Regular" w:hAnsi="Times New Roman Regular" w:eastAsia="华文仿宋" w:cs="Times New Roman Regular"/>
          <w:b/>
          <w:sz w:val="28"/>
          <w:szCs w:val="36"/>
          <w:lang w:eastAsia="zh-Hans"/>
        </w:rPr>
        <w:t>、培训内容</w:t>
      </w:r>
    </w:p>
    <w:p>
      <w:pPr>
        <w:spacing w:before="156" w:beforeLines="50" w:after="156" w:afterLines="50" w:line="400" w:lineRule="exact"/>
        <w:rPr>
          <w:rFonts w:hint="eastAsia"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ab/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本次培训按新三级试题类型分四个板块进行教学：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8"/>
          <w:szCs w:val="36"/>
          <w:highlight w:val="none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highlight w:val="none"/>
          <w:lang w:eastAsia="zh-Hans"/>
        </w:rPr>
        <w:t>（一）</w:t>
      </w:r>
      <w:r>
        <w:rPr>
          <w:rFonts w:ascii="Times New Roman Regular" w:hAnsi="Times New Roman Regular" w:eastAsia="华文仿宋" w:cs="Times New Roman Regular"/>
          <w:b/>
          <w:sz w:val="24"/>
          <w:highlight w:val="none"/>
          <w:lang w:eastAsia="zh-Hans"/>
        </w:rPr>
        <w:t>听力（3</w:t>
      </w:r>
      <w:r>
        <w:rPr>
          <w:rFonts w:hint="eastAsia" w:ascii="Times New Roman Regular" w:hAnsi="Times New Roman Regular" w:eastAsia="华文仿宋" w:cs="Times New Roman Regular"/>
          <w:b/>
          <w:sz w:val="24"/>
          <w:highlight w:val="none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highlight w:val="none"/>
          <w:lang w:eastAsia="zh-Hans"/>
        </w:rPr>
        <w:t>）：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教学目标与要求：熟悉听力考试要求，培养学生获取口头信息的能力，能2遍听懂和理解短语和题材；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教学重点与难点：掌握正确的</w:t>
      </w:r>
      <w:bookmarkStart w:id="0" w:name="_GoBack"/>
      <w:bookmarkEnd w:id="0"/>
      <w:r>
        <w:rPr>
          <w:rFonts w:ascii="Times New Roman Regular" w:hAnsi="Times New Roman Regular" w:eastAsia="华文仿宋" w:cs="Times New Roman Regular"/>
          <w:sz w:val="24"/>
          <w:lang w:eastAsia="zh-Hans"/>
        </w:rPr>
        <w:t>听音习惯，熟悉对话和发言听力基本听力技能；</w:t>
      </w:r>
    </w:p>
    <w:p>
      <w:pPr>
        <w:numPr>
          <w:ilvl w:val="0"/>
          <w:numId w:val="1"/>
        </w:num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 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introduction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to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part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in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exam</w:t>
      </w:r>
    </w:p>
    <w:p>
      <w:pPr>
        <w:spacing w:before="156" w:beforeLines="50" w:after="156" w:afterLines="50" w:line="400" w:lineRule="exact"/>
        <w:ind w:firstLine="48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requirements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of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</w:p>
    <w:p>
      <w:pPr>
        <w:spacing w:before="156" w:beforeLines="50" w:after="156" w:afterLines="50" w:line="400" w:lineRule="exact"/>
        <w:ind w:firstLine="48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listening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exam tips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onversation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ractice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from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two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1.3 mini-speech practice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from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tests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two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1.3.2 comment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color w:val="auto"/>
          <w:sz w:val="24"/>
          <w:highlight w:val="none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color w:val="auto"/>
          <w:sz w:val="24"/>
          <w:highlight w:val="none"/>
          <w:lang w:eastAsia="zh-Hans"/>
        </w:rPr>
        <w:t>（二）</w:t>
      </w:r>
      <w:r>
        <w:rPr>
          <w:rFonts w:ascii="Times New Roman Regular" w:hAnsi="Times New Roman Regular" w:eastAsia="华文仿宋" w:cs="Times New Roman Regular"/>
          <w:b/>
          <w:color w:val="auto"/>
          <w:sz w:val="24"/>
          <w:highlight w:val="none"/>
          <w:lang w:eastAsia="zh-Hans"/>
        </w:rPr>
        <w:t>阅读（6</w:t>
      </w:r>
      <w:r>
        <w:rPr>
          <w:rFonts w:hint="eastAsia" w:ascii="Times New Roman Regular" w:hAnsi="Times New Roman Regular" w:eastAsia="华文仿宋" w:cs="Times New Roman Regular"/>
          <w:b/>
          <w:color w:val="auto"/>
          <w:sz w:val="24"/>
          <w:highlight w:val="none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color w:val="auto"/>
          <w:sz w:val="24"/>
          <w:highlight w:val="none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color w:val="auto"/>
          <w:sz w:val="24"/>
          <w:highlight w:val="none"/>
          <w:lang w:eastAsia="zh-Hans"/>
        </w:rPr>
        <w:t>1. 教学目标与要求：培养学生的阅读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理解能力和阅读速度，掌握考试阅读材料的主旨和大意，理解字面意思和隐含意思；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教学重点与难点：对英语文本做出合理的判断、推论、归纳、演绎和信息转换；能分析所读文章的思想观点、作者态度、逻辑关系等。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1（3课时）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three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four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1.2.3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2（3课时）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one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five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2.1.2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1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.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ead and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xplore——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model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test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two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task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three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2.2.1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read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the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passage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and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correct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 the pronunciation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2.2.2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u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nderstand the main idea and the structure of this passage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 xml:space="preserve">2.2.3 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l</w:t>
      </w:r>
      <w:r>
        <w:rPr>
          <w:rFonts w:ascii="Times New Roman Regular" w:hAnsi="Times New Roman Regular" w:eastAsia="华文仿宋" w:cs="Times New Roman Regular"/>
          <w:sz w:val="24"/>
          <w:lang w:eastAsia="zh-Hans"/>
        </w:rPr>
        <w:t>earn the new vocabulary and patterns</w:t>
      </w:r>
    </w:p>
    <w:p>
      <w:pPr>
        <w:spacing w:before="156" w:beforeLines="50" w:after="156" w:afterLines="50" w:line="400" w:lineRule="exact"/>
        <w:ind w:firstLine="420" w:firstLineChars="200"/>
        <w:rPr>
          <w:rFonts w:ascii="Times New Roman Regular" w:hAnsi="Times New Roman Regular" w:eastAsia="华文仿宋" w:cs="Times New Roman Regular"/>
          <w:szCs w:val="21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（三）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作文（3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教学目标与要求：能根据题干给出的话题和要点撰写50词左右的邮件，需要紧扣主题、正确表达思想、遣词造句正确、无重大语法错误；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教学重点与难点：掌握邮件的写作格式，文理基本通顺，意义连贯；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教学内容：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 introduction to English E-mail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1.1.1 format of English E-mail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1.1.2 difference between Chinese E-mail and English E-mail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 introduction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2.1.1 structure and key of introduction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2.1.2 writing practice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 main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3.1.1 structure and key of main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3.1.2 writing practice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 concluding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4.1.1 structure and key of concluding paragraph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4.1.2 writing practice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b/>
          <w:sz w:val="24"/>
          <w:lang w:eastAsia="zh-Hans"/>
        </w:rPr>
      </w:pP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（四）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历年真题练习（6</w:t>
      </w:r>
      <w:r>
        <w:rPr>
          <w:rFonts w:hint="eastAsia" w:ascii="Times New Roman Regular" w:hAnsi="Times New Roman Regular" w:eastAsia="华文仿宋" w:cs="Times New Roman Regular"/>
          <w:b/>
          <w:sz w:val="24"/>
          <w:lang w:eastAsia="zh-Hans"/>
        </w:rPr>
        <w:t>课时</w:t>
      </w:r>
      <w:r>
        <w:rPr>
          <w:rFonts w:ascii="Times New Roman Regular" w:hAnsi="Times New Roman Regular" w:eastAsia="华文仿宋" w:cs="Times New Roman Regular"/>
          <w:b/>
          <w:sz w:val="24"/>
          <w:lang w:eastAsia="zh-Hans"/>
        </w:rPr>
        <w:t>）：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 教学目标与要求：熟悉考试要求，做题技巧，分配考试时间；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 教学重点与难点：理解并呈现关键信息的能力，体会真题难度；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3. 教学内容；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1——exam 1（3课时）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 listening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1.1.2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 reading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1.2.1 read and answer the question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 writing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1.3.1 write an E-mail according to the requirements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1.3.2 comment</w:t>
      </w:r>
    </w:p>
    <w:p>
      <w:pPr>
        <w:spacing w:before="156" w:beforeLines="50" w:after="156" w:afterLines="50" w:line="400" w:lineRule="exact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Period 2——exam 2（3课时）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 listening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2.1.1 listen and fill in the blanks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2.1.2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 reading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2.2.1 read and answer the question</w:t>
      </w:r>
      <w:r>
        <w:rPr>
          <w:rFonts w:hint="eastAsia" w:ascii="Times New Roman Regular" w:hAnsi="Times New Roman Regular" w:eastAsia="华文仿宋" w:cs="Times New Roman Regular"/>
          <w:sz w:val="24"/>
          <w:lang w:eastAsia="zh-Hans"/>
        </w:rPr>
        <w:t>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2.2.2 comment</w:t>
      </w:r>
    </w:p>
    <w:p>
      <w:pPr>
        <w:spacing w:before="156" w:beforeLines="50" w:after="156" w:afterLines="50" w:line="400" w:lineRule="exact"/>
        <w:ind w:firstLine="240" w:firstLineChars="1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 writing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2.3.1 write an E-mail according to the requirements</w:t>
      </w:r>
    </w:p>
    <w:p>
      <w:pPr>
        <w:spacing w:before="156" w:beforeLines="50" w:after="156" w:afterLines="50" w:line="400" w:lineRule="exact"/>
        <w:ind w:firstLine="480" w:firstLineChars="200"/>
        <w:rPr>
          <w:rFonts w:ascii="Times New Roman Regular" w:hAnsi="Times New Roman Regular" w:eastAsia="华文仿宋" w:cs="Times New Roman Regular"/>
          <w:sz w:val="24"/>
          <w:lang w:eastAsia="zh-Hans"/>
        </w:rPr>
      </w:pPr>
      <w:r>
        <w:rPr>
          <w:rFonts w:ascii="Times New Roman Regular" w:hAnsi="Times New Roman Regular" w:eastAsia="华文仿宋" w:cs="Times New Roman Regular"/>
          <w:sz w:val="24"/>
          <w:lang w:eastAsia="zh-Hans"/>
        </w:rPr>
        <w:t>2.3.2 comment</w:t>
      </w:r>
    </w:p>
    <w:p>
      <w:pPr>
        <w:spacing w:before="156" w:beforeLines="50" w:after="156" w:afterLines="50" w:line="400" w:lineRule="exact"/>
        <w:rPr>
          <w:rFonts w:hint="eastAsia" w:ascii="Times New Roman Regular" w:hAnsi="Times New Roman Regular" w:eastAsia="华文仿宋" w:cs="Times New Roman Regular"/>
          <w:sz w:val="24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519AD8"/>
    <w:multiLevelType w:val="singleLevel"/>
    <w:tmpl w:val="62519AD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33C18"/>
    <w:rsid w:val="001C7223"/>
    <w:rsid w:val="002748B8"/>
    <w:rsid w:val="005400D4"/>
    <w:rsid w:val="009D3228"/>
    <w:rsid w:val="00B07E71"/>
    <w:rsid w:val="00F6610E"/>
    <w:rsid w:val="0E96629E"/>
    <w:rsid w:val="1A6E0978"/>
    <w:rsid w:val="2BFC452C"/>
    <w:rsid w:val="2F3C7955"/>
    <w:rsid w:val="3DFF94D8"/>
    <w:rsid w:val="3EFDDF40"/>
    <w:rsid w:val="4C7721B5"/>
    <w:rsid w:val="4F296463"/>
    <w:rsid w:val="5AE5B1B5"/>
    <w:rsid w:val="5C093B32"/>
    <w:rsid w:val="5FBEBB6D"/>
    <w:rsid w:val="64C76D3E"/>
    <w:rsid w:val="67FB037D"/>
    <w:rsid w:val="733F99B4"/>
    <w:rsid w:val="75FB2565"/>
    <w:rsid w:val="77F2421E"/>
    <w:rsid w:val="7EC4158D"/>
    <w:rsid w:val="7F7F3BA3"/>
    <w:rsid w:val="BF7C635E"/>
    <w:rsid w:val="CA7E42F7"/>
    <w:rsid w:val="DEFF25A9"/>
    <w:rsid w:val="EADF956F"/>
    <w:rsid w:val="F5DD61DD"/>
    <w:rsid w:val="F6C7DEC6"/>
    <w:rsid w:val="FF73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1515</Words>
  <Characters>2913</Characters>
  <Lines>18</Lines>
  <Paragraphs>5</Paragraphs>
  <TotalTime>1</TotalTime>
  <ScaleCrop>false</ScaleCrop>
  <LinksUpToDate>false</LinksUpToDate>
  <CharactersWithSpaces>3212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2022-04-10T02:38:00Z</dcterms:created>
  <dc:creator>zousu</dc:creator>
  <cp:lastModifiedBy>罗庆彪</cp:lastModifiedBy>
  <dcterms:modified xsi:type="dcterms:W3CDTF">2022-04-24T08:06:09Z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D56B9A027FFB49A5AEF8AF5BD9D8A8AF</vt:lpwstr>
  </property>
</Properties>
</file>